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0EA3C25B" w14:textId="77777777" w:rsidR="00877268" w:rsidRDefault="00877268" w:rsidP="00877268">
      <w:pPr>
        <w:spacing w:line="276" w:lineRule="auto"/>
        <w:rPr>
          <w:rFonts w:asciiTheme="minorHAnsi" w:hAnsiTheme="minorHAnsi" w:cstheme="minorHAnsi"/>
          <w:b/>
          <w:bCs/>
          <w:sz w:val="20"/>
          <w:szCs w:val="20"/>
        </w:rPr>
      </w:pPr>
    </w:p>
    <w:p w14:paraId="3B63DE9F" w14:textId="5D987C68" w:rsidR="00877268" w:rsidRDefault="00877268" w:rsidP="00877268">
      <w:pPr>
        <w:spacing w:line="276" w:lineRule="auto"/>
        <w:jc w:val="center"/>
        <w:rPr>
          <w:rFonts w:asciiTheme="minorHAnsi" w:hAnsiTheme="minorHAnsi" w:cstheme="minorHAnsi"/>
          <w:b/>
          <w:bCs/>
          <w:sz w:val="20"/>
          <w:szCs w:val="20"/>
        </w:rPr>
      </w:pPr>
      <w:r>
        <w:rPr>
          <w:rFonts w:asciiTheme="minorHAnsi" w:hAnsiTheme="minorHAnsi" w:cstheme="minorHAnsi"/>
          <w:b/>
          <w:bCs/>
          <w:sz w:val="20"/>
          <w:szCs w:val="20"/>
        </w:rPr>
        <w:t>UMOWA</w:t>
      </w:r>
    </w:p>
    <w:p w14:paraId="6B93202C" w14:textId="3146284B" w:rsidR="00877268" w:rsidRDefault="00877268" w:rsidP="00877268">
      <w:pPr>
        <w:spacing w:line="276" w:lineRule="auto"/>
        <w:rPr>
          <w:rFonts w:asciiTheme="minorHAnsi" w:hAnsiTheme="minorHAnsi" w:cstheme="minorHAnsi"/>
          <w:b/>
          <w:bCs/>
          <w:sz w:val="20"/>
          <w:szCs w:val="20"/>
        </w:rPr>
      </w:pPr>
      <w:r>
        <w:rPr>
          <w:rFonts w:asciiTheme="minorHAnsi" w:hAnsiTheme="minorHAnsi" w:cstheme="minorHAnsi"/>
          <w:b/>
          <w:bCs/>
          <w:sz w:val="20"/>
          <w:szCs w:val="20"/>
        </w:rPr>
        <w:t>zawarta pomiędzy:</w:t>
      </w:r>
    </w:p>
    <w:p w14:paraId="28F5ECA6" w14:textId="329B167F" w:rsidR="00877268" w:rsidRDefault="00877268" w:rsidP="00877268">
      <w:pPr>
        <w:spacing w:line="276" w:lineRule="auto"/>
        <w:jc w:val="both"/>
        <w:rPr>
          <w:rFonts w:asciiTheme="minorHAnsi" w:hAnsiTheme="minorHAnsi" w:cstheme="minorHAnsi"/>
          <w:bCs/>
          <w:sz w:val="20"/>
          <w:szCs w:val="20"/>
        </w:rPr>
      </w:pPr>
      <w:r w:rsidRPr="00877268">
        <w:rPr>
          <w:rFonts w:asciiTheme="minorHAnsi" w:hAnsiTheme="minorHAnsi" w:cstheme="minorHAnsi"/>
          <w:b/>
          <w:bCs/>
          <w:sz w:val="20"/>
          <w:szCs w:val="20"/>
        </w:rPr>
        <w:t xml:space="preserve">Chorągwią Zachodniopomorską Związku Harcerstwa Polskiego </w:t>
      </w:r>
      <w:r w:rsidRPr="00877268">
        <w:rPr>
          <w:rFonts w:asciiTheme="minorHAnsi" w:hAnsiTheme="minorHAnsi" w:cstheme="minorHAnsi"/>
          <w:bCs/>
          <w:sz w:val="20"/>
          <w:szCs w:val="20"/>
        </w:rPr>
        <w:t xml:space="preserve">ul. Michała Kleofasa Ogińskiego 15, 71-431 Szczecin, NIP 8513010025, REGON 320356373, </w:t>
      </w:r>
      <w:r>
        <w:rPr>
          <w:rFonts w:asciiTheme="minorHAnsi" w:hAnsiTheme="minorHAnsi" w:cstheme="minorHAnsi"/>
          <w:bCs/>
          <w:sz w:val="20"/>
          <w:szCs w:val="20"/>
        </w:rPr>
        <w:t>zwaną</w:t>
      </w:r>
      <w:r w:rsidRPr="00877268">
        <w:rPr>
          <w:rFonts w:asciiTheme="minorHAnsi" w:hAnsiTheme="minorHAnsi" w:cstheme="minorHAnsi"/>
          <w:bCs/>
          <w:sz w:val="20"/>
          <w:szCs w:val="20"/>
        </w:rPr>
        <w:t xml:space="preserve"> w dalszej części umowy Zleceniodawcą, reprezentowaną przez:</w:t>
      </w:r>
    </w:p>
    <w:p w14:paraId="3DE97E05" w14:textId="71D93C36" w:rsidR="00877268" w:rsidRDefault="00877268" w:rsidP="00877268">
      <w:pPr>
        <w:spacing w:line="276" w:lineRule="auto"/>
        <w:jc w:val="both"/>
        <w:rPr>
          <w:rFonts w:asciiTheme="minorHAnsi" w:hAnsiTheme="minorHAnsi" w:cstheme="minorHAnsi"/>
          <w:bCs/>
          <w:sz w:val="20"/>
          <w:szCs w:val="20"/>
        </w:rPr>
      </w:pPr>
      <w:r>
        <w:rPr>
          <w:rFonts w:asciiTheme="minorHAnsi" w:hAnsiTheme="minorHAnsi" w:cstheme="minorHAnsi"/>
          <w:bCs/>
          <w:sz w:val="20"/>
          <w:szCs w:val="20"/>
        </w:rPr>
        <w:t xml:space="preserve">- </w:t>
      </w:r>
    </w:p>
    <w:p w14:paraId="4194504C" w14:textId="1C2A2051" w:rsidR="00877268" w:rsidRDefault="00877268" w:rsidP="00877268">
      <w:pPr>
        <w:spacing w:line="276" w:lineRule="auto"/>
        <w:jc w:val="both"/>
        <w:rPr>
          <w:rFonts w:asciiTheme="minorHAnsi" w:hAnsiTheme="minorHAnsi" w:cstheme="minorHAnsi"/>
          <w:bCs/>
          <w:sz w:val="20"/>
          <w:szCs w:val="20"/>
        </w:rPr>
      </w:pPr>
      <w:r>
        <w:rPr>
          <w:rFonts w:asciiTheme="minorHAnsi" w:hAnsiTheme="minorHAnsi" w:cstheme="minorHAnsi"/>
          <w:bCs/>
          <w:sz w:val="20"/>
          <w:szCs w:val="20"/>
        </w:rPr>
        <w:t xml:space="preserve">- </w:t>
      </w:r>
    </w:p>
    <w:p w14:paraId="35E7E432" w14:textId="16611AF0" w:rsidR="00877268" w:rsidRDefault="00877268" w:rsidP="00877268">
      <w:pPr>
        <w:spacing w:line="276" w:lineRule="auto"/>
        <w:jc w:val="both"/>
        <w:rPr>
          <w:rFonts w:asciiTheme="minorHAnsi" w:hAnsiTheme="minorHAnsi" w:cstheme="minorHAnsi"/>
          <w:bCs/>
          <w:sz w:val="20"/>
          <w:szCs w:val="20"/>
        </w:rPr>
      </w:pPr>
      <w:r>
        <w:rPr>
          <w:rFonts w:asciiTheme="minorHAnsi" w:hAnsiTheme="minorHAnsi" w:cstheme="minorHAnsi"/>
          <w:bCs/>
          <w:sz w:val="20"/>
          <w:szCs w:val="20"/>
        </w:rPr>
        <w:t>zwaną dalej „Zamawiającym”</w:t>
      </w:r>
    </w:p>
    <w:p w14:paraId="2653152C" w14:textId="6A943348" w:rsidR="00877268" w:rsidRDefault="00877268" w:rsidP="00877268">
      <w:pPr>
        <w:spacing w:line="276" w:lineRule="auto"/>
        <w:jc w:val="both"/>
        <w:rPr>
          <w:rFonts w:asciiTheme="minorHAnsi" w:hAnsiTheme="minorHAnsi" w:cstheme="minorHAnsi"/>
          <w:bCs/>
          <w:sz w:val="20"/>
          <w:szCs w:val="20"/>
        </w:rPr>
      </w:pPr>
      <w:r>
        <w:rPr>
          <w:rFonts w:asciiTheme="minorHAnsi" w:hAnsiTheme="minorHAnsi" w:cstheme="minorHAnsi"/>
          <w:bCs/>
          <w:sz w:val="20"/>
          <w:szCs w:val="20"/>
        </w:rPr>
        <w:t>a</w:t>
      </w:r>
    </w:p>
    <w:p w14:paraId="5C60045C" w14:textId="77777777" w:rsidR="00877268" w:rsidRDefault="00877268" w:rsidP="00877268">
      <w:pPr>
        <w:spacing w:line="276" w:lineRule="auto"/>
        <w:jc w:val="both"/>
        <w:rPr>
          <w:rFonts w:asciiTheme="minorHAnsi" w:hAnsiTheme="minorHAnsi" w:cstheme="minorHAnsi"/>
          <w:bCs/>
          <w:sz w:val="20"/>
          <w:szCs w:val="20"/>
        </w:rPr>
      </w:pPr>
    </w:p>
    <w:p w14:paraId="528046A5" w14:textId="7E03B74F" w:rsidR="00877268" w:rsidRDefault="00877268" w:rsidP="00877268">
      <w:pPr>
        <w:spacing w:line="276" w:lineRule="auto"/>
        <w:jc w:val="both"/>
        <w:rPr>
          <w:rFonts w:asciiTheme="minorHAnsi" w:hAnsiTheme="minorHAnsi" w:cstheme="minorHAnsi"/>
          <w:bCs/>
          <w:sz w:val="20"/>
          <w:szCs w:val="20"/>
        </w:rPr>
      </w:pPr>
      <w:r>
        <w:rPr>
          <w:rFonts w:asciiTheme="minorHAnsi" w:hAnsiTheme="minorHAnsi" w:cstheme="minorHAnsi"/>
          <w:bCs/>
          <w:sz w:val="20"/>
          <w:szCs w:val="20"/>
        </w:rPr>
        <w:t xml:space="preserve">(…) </w:t>
      </w:r>
    </w:p>
    <w:p w14:paraId="5B94FEE6" w14:textId="6C136B2E" w:rsidR="00877268" w:rsidRPr="00877268" w:rsidRDefault="00877268" w:rsidP="00877268">
      <w:pPr>
        <w:spacing w:line="276" w:lineRule="auto"/>
        <w:jc w:val="both"/>
        <w:rPr>
          <w:rFonts w:asciiTheme="minorHAnsi" w:hAnsiTheme="minorHAnsi" w:cstheme="minorHAnsi"/>
          <w:bCs/>
          <w:sz w:val="20"/>
          <w:szCs w:val="20"/>
        </w:rPr>
      </w:pPr>
      <w:r>
        <w:rPr>
          <w:rFonts w:asciiTheme="minorHAnsi" w:hAnsiTheme="minorHAnsi" w:cstheme="minorHAnsi"/>
          <w:bCs/>
          <w:sz w:val="20"/>
          <w:szCs w:val="20"/>
        </w:rPr>
        <w:t>zwanym dalej „Wykonawcą”</w:t>
      </w:r>
    </w:p>
    <w:p w14:paraId="6B848B14" w14:textId="77777777" w:rsidR="00877268" w:rsidRDefault="00877268" w:rsidP="00877268">
      <w:pPr>
        <w:spacing w:line="276" w:lineRule="auto"/>
        <w:jc w:val="both"/>
        <w:rPr>
          <w:rFonts w:asciiTheme="minorHAnsi" w:hAnsiTheme="minorHAnsi" w:cstheme="minorHAnsi"/>
          <w:b/>
          <w:bCs/>
          <w:sz w:val="20"/>
          <w:szCs w:val="20"/>
        </w:rPr>
      </w:pPr>
    </w:p>
    <w:p w14:paraId="6C3A0918" w14:textId="5A8D7C04" w:rsidR="00877268" w:rsidRPr="00877268" w:rsidRDefault="00877268" w:rsidP="00877268">
      <w:pPr>
        <w:spacing w:line="276" w:lineRule="auto"/>
        <w:jc w:val="both"/>
        <w:rPr>
          <w:rFonts w:asciiTheme="minorHAnsi" w:hAnsiTheme="minorHAnsi" w:cstheme="minorHAnsi"/>
          <w:bCs/>
          <w:i/>
          <w:sz w:val="20"/>
          <w:szCs w:val="20"/>
        </w:rPr>
      </w:pPr>
      <w:r w:rsidRPr="00877268">
        <w:rPr>
          <w:rFonts w:asciiTheme="minorHAnsi" w:hAnsiTheme="minorHAnsi" w:cstheme="minorHAnsi"/>
          <w:bCs/>
          <w:i/>
          <w:sz w:val="20"/>
          <w:szCs w:val="20"/>
        </w:rPr>
        <w:t>Niniejsza umowa zostaje zawarta w związku z wyborem Wykonawcy w postępowaniu pod nazwą : „Dostawa drobnych materiałów do prowadzenia zajęć w ramach projektu Zachodniopomorskie Podwórka”, przeprowadzonego zgodnie z zasadą konkurencyjności</w:t>
      </w:r>
      <w:r w:rsidR="004F0FFF">
        <w:rPr>
          <w:rFonts w:asciiTheme="minorHAnsi" w:hAnsiTheme="minorHAnsi" w:cstheme="minorHAnsi"/>
          <w:bCs/>
          <w:i/>
          <w:sz w:val="20"/>
          <w:szCs w:val="20"/>
        </w:rPr>
        <w:t xml:space="preserve"> (zwane dalej „Postępowaniem”</w:t>
      </w:r>
      <w:r w:rsidR="007A238A">
        <w:rPr>
          <w:rFonts w:asciiTheme="minorHAnsi" w:hAnsiTheme="minorHAnsi" w:cstheme="minorHAnsi"/>
          <w:bCs/>
          <w:i/>
          <w:sz w:val="20"/>
          <w:szCs w:val="20"/>
        </w:rPr>
        <w:t>)</w:t>
      </w:r>
      <w:r w:rsidRPr="00877268">
        <w:rPr>
          <w:rFonts w:asciiTheme="minorHAnsi" w:hAnsiTheme="minorHAnsi" w:cstheme="minorHAnsi"/>
          <w:bCs/>
          <w:i/>
          <w:sz w:val="20"/>
          <w:szCs w:val="20"/>
        </w:rPr>
        <w:t xml:space="preserve">. </w:t>
      </w:r>
      <w:r w:rsidRPr="00877268">
        <w:rPr>
          <w:rFonts w:asciiTheme="minorHAnsi" w:hAnsiTheme="minorHAnsi" w:cstheme="minorHAnsi"/>
          <w:bCs/>
          <w:i/>
          <w:iCs/>
          <w:sz w:val="20"/>
          <w:szCs w:val="20"/>
        </w:rPr>
        <w:t>Zamówienie realizowane jest na potrzeby projektu „Zachodniopomorskie Podwórka”</w:t>
      </w:r>
      <w:r w:rsidR="002A7F7A">
        <w:rPr>
          <w:rFonts w:asciiTheme="minorHAnsi" w:hAnsiTheme="minorHAnsi" w:cstheme="minorHAnsi"/>
          <w:bCs/>
          <w:i/>
          <w:iCs/>
          <w:sz w:val="20"/>
          <w:szCs w:val="20"/>
        </w:rPr>
        <w:t xml:space="preserve"> (zwany dalej „Projektem”)</w:t>
      </w:r>
      <w:r w:rsidRPr="00877268">
        <w:rPr>
          <w:rFonts w:asciiTheme="minorHAnsi" w:hAnsiTheme="minorHAnsi" w:cstheme="minorHAnsi"/>
          <w:bCs/>
          <w:i/>
          <w:iCs/>
          <w:sz w:val="20"/>
          <w:szCs w:val="20"/>
        </w:rPr>
        <w:t>. Projekt współfinansowany jest ze środków Europejskiego Funduszu Społecznego w ramach Regionalnego Programu Operacyjnego Województwa Zachodniopomorskiego 2014-2020.</w:t>
      </w:r>
    </w:p>
    <w:p w14:paraId="01605122" w14:textId="682F6CA7" w:rsidR="00877268" w:rsidRDefault="00877268" w:rsidP="00877268">
      <w:pPr>
        <w:spacing w:line="276" w:lineRule="auto"/>
        <w:jc w:val="both"/>
        <w:rPr>
          <w:rFonts w:asciiTheme="minorHAnsi" w:hAnsiTheme="minorHAnsi" w:cstheme="minorHAnsi"/>
          <w:b/>
          <w:bCs/>
          <w:sz w:val="20"/>
          <w:szCs w:val="20"/>
        </w:rPr>
      </w:pPr>
    </w:p>
    <w:p w14:paraId="671530E2" w14:textId="77777777" w:rsidR="00877268" w:rsidRDefault="00877268" w:rsidP="00877268">
      <w:pPr>
        <w:spacing w:line="276" w:lineRule="auto"/>
        <w:jc w:val="center"/>
        <w:rPr>
          <w:rFonts w:asciiTheme="minorHAnsi" w:hAnsiTheme="minorHAnsi" w:cstheme="minorHAnsi"/>
          <w:b/>
          <w:bCs/>
          <w:sz w:val="20"/>
          <w:szCs w:val="20"/>
        </w:rPr>
      </w:pPr>
    </w:p>
    <w:p w14:paraId="1C8E92F2" w14:textId="77777777" w:rsidR="00877268" w:rsidRDefault="00877268" w:rsidP="00877268">
      <w:pPr>
        <w:spacing w:line="276" w:lineRule="auto"/>
        <w:jc w:val="center"/>
        <w:rPr>
          <w:rFonts w:asciiTheme="minorHAnsi" w:hAnsiTheme="minorHAnsi" w:cstheme="minorHAnsi"/>
          <w:b/>
          <w:bCs/>
          <w:sz w:val="20"/>
          <w:szCs w:val="20"/>
        </w:rPr>
      </w:pPr>
      <w:r w:rsidRPr="00877268">
        <w:rPr>
          <w:rFonts w:asciiTheme="minorHAnsi" w:hAnsiTheme="minorHAnsi" w:cstheme="minorHAnsi"/>
          <w:b/>
          <w:bCs/>
          <w:sz w:val="20"/>
          <w:szCs w:val="20"/>
        </w:rPr>
        <w:t>§ 1</w:t>
      </w:r>
    </w:p>
    <w:p w14:paraId="3C8D3997" w14:textId="38C9721A" w:rsidR="00877268" w:rsidRPr="004F0FFF" w:rsidRDefault="00877268" w:rsidP="00877268">
      <w:pPr>
        <w:pStyle w:val="Akapitzlist"/>
        <w:numPr>
          <w:ilvl w:val="0"/>
          <w:numId w:val="34"/>
        </w:numPr>
        <w:spacing w:line="276" w:lineRule="auto"/>
        <w:jc w:val="both"/>
        <w:rPr>
          <w:rFonts w:asciiTheme="minorHAnsi" w:hAnsiTheme="minorHAnsi" w:cstheme="minorHAnsi"/>
          <w:sz w:val="20"/>
          <w:szCs w:val="20"/>
        </w:rPr>
      </w:pPr>
      <w:r w:rsidRPr="004F0FFF">
        <w:rPr>
          <w:rFonts w:asciiTheme="minorHAnsi" w:hAnsiTheme="minorHAnsi" w:cstheme="minorHAnsi"/>
          <w:sz w:val="20"/>
          <w:szCs w:val="20"/>
        </w:rPr>
        <w:t>Przedmiotem umowy jest sprzedaż wraz z usługą doręczenia przez Wykonawcę na rzecz Zamawiającego drobnych materiałów do prowadzenia zajęć w ramach projektu „Zachodniopomorskie Podwórka” tj</w:t>
      </w:r>
      <w:r w:rsidRPr="004F0FFF">
        <w:rPr>
          <w:rFonts w:asciiTheme="minorHAnsi" w:hAnsiTheme="minorHAnsi" w:cstheme="minorHAnsi"/>
          <w:i/>
          <w:sz w:val="20"/>
          <w:szCs w:val="20"/>
        </w:rPr>
        <w:t xml:space="preserve">. (opis przedmiotu zamówienia zostanie uzupełniony </w:t>
      </w:r>
      <w:r w:rsidR="004F0FFF">
        <w:rPr>
          <w:rFonts w:asciiTheme="minorHAnsi" w:hAnsiTheme="minorHAnsi" w:cstheme="minorHAnsi"/>
          <w:i/>
          <w:sz w:val="20"/>
          <w:szCs w:val="20"/>
        </w:rPr>
        <w:t>stosownie do części zamówienia)</w:t>
      </w:r>
      <w:r w:rsidRPr="004F0FFF">
        <w:rPr>
          <w:rFonts w:asciiTheme="minorHAnsi" w:hAnsiTheme="minorHAnsi" w:cstheme="minorHAnsi"/>
          <w:sz w:val="20"/>
          <w:szCs w:val="20"/>
        </w:rPr>
        <w:t xml:space="preserve"> </w:t>
      </w:r>
      <w:r w:rsidR="004F0FFF" w:rsidRPr="004F0FFF">
        <w:rPr>
          <w:rFonts w:asciiTheme="minorHAnsi" w:hAnsiTheme="minorHAnsi" w:cstheme="minorHAnsi"/>
          <w:sz w:val="20"/>
          <w:szCs w:val="20"/>
        </w:rPr>
        <w:t>zwanych dalej „Przedmiotem Umowy”.</w:t>
      </w:r>
    </w:p>
    <w:p w14:paraId="3C4279F0" w14:textId="17AE5251" w:rsidR="004F0FFF" w:rsidRPr="004F0FFF" w:rsidRDefault="004F0FFF" w:rsidP="00877268">
      <w:pPr>
        <w:pStyle w:val="Akapitzlist"/>
        <w:numPr>
          <w:ilvl w:val="0"/>
          <w:numId w:val="34"/>
        </w:numPr>
        <w:spacing w:line="276" w:lineRule="auto"/>
        <w:jc w:val="both"/>
        <w:rPr>
          <w:rFonts w:asciiTheme="minorHAnsi" w:hAnsiTheme="minorHAnsi" w:cstheme="minorHAnsi"/>
          <w:sz w:val="20"/>
          <w:szCs w:val="20"/>
        </w:rPr>
      </w:pPr>
      <w:r w:rsidRPr="004F0FFF">
        <w:rPr>
          <w:rFonts w:asciiTheme="minorHAnsi" w:hAnsiTheme="minorHAnsi" w:cstheme="minorHAnsi"/>
          <w:sz w:val="20"/>
          <w:szCs w:val="20"/>
        </w:rPr>
        <w:t xml:space="preserve">Szczegółowy opis Przedmiotu Umowy określa Zapytanie Ofertowe oraz </w:t>
      </w:r>
      <w:r>
        <w:rPr>
          <w:rFonts w:asciiTheme="minorHAnsi" w:hAnsiTheme="minorHAnsi" w:cstheme="minorHAnsi"/>
          <w:sz w:val="20"/>
          <w:szCs w:val="20"/>
        </w:rPr>
        <w:t>oferta wraz z załącznikami złożona</w:t>
      </w:r>
      <w:r w:rsidRPr="004F0FFF">
        <w:rPr>
          <w:rFonts w:asciiTheme="minorHAnsi" w:hAnsiTheme="minorHAnsi" w:cstheme="minorHAnsi"/>
          <w:sz w:val="20"/>
          <w:szCs w:val="20"/>
        </w:rPr>
        <w:t xml:space="preserve"> przez Wykonawcę w Postępowaniu.</w:t>
      </w:r>
    </w:p>
    <w:p w14:paraId="46778447" w14:textId="77777777" w:rsidR="004F0FFF" w:rsidRPr="004F0FFF" w:rsidRDefault="004F0FFF" w:rsidP="00877268">
      <w:pPr>
        <w:pStyle w:val="Akapitzlist"/>
        <w:numPr>
          <w:ilvl w:val="0"/>
          <w:numId w:val="34"/>
        </w:numPr>
        <w:spacing w:line="276" w:lineRule="auto"/>
        <w:jc w:val="both"/>
        <w:rPr>
          <w:rFonts w:asciiTheme="minorHAnsi" w:hAnsiTheme="minorHAnsi" w:cstheme="minorHAnsi"/>
          <w:sz w:val="20"/>
          <w:szCs w:val="20"/>
        </w:rPr>
      </w:pPr>
      <w:r w:rsidRPr="004F0FFF">
        <w:rPr>
          <w:rFonts w:asciiTheme="minorHAnsi" w:hAnsiTheme="minorHAnsi" w:cstheme="minorHAnsi"/>
          <w:sz w:val="20"/>
          <w:szCs w:val="20"/>
        </w:rPr>
        <w:t>Wykonawca sprzedaje a Zamawiający kupuje Przedmiot Umowy.</w:t>
      </w:r>
    </w:p>
    <w:p w14:paraId="007F191D" w14:textId="7BF32032" w:rsidR="004F0FFF" w:rsidRDefault="004F0FFF" w:rsidP="00877268">
      <w:pPr>
        <w:pStyle w:val="Akapitzlist"/>
        <w:numPr>
          <w:ilvl w:val="0"/>
          <w:numId w:val="34"/>
        </w:numPr>
        <w:spacing w:line="276" w:lineRule="auto"/>
        <w:jc w:val="both"/>
        <w:rPr>
          <w:rFonts w:asciiTheme="minorHAnsi" w:hAnsiTheme="minorHAnsi" w:cstheme="minorHAnsi"/>
          <w:sz w:val="20"/>
          <w:szCs w:val="20"/>
        </w:rPr>
      </w:pPr>
      <w:r w:rsidRPr="004F0FFF">
        <w:rPr>
          <w:rFonts w:asciiTheme="minorHAnsi" w:hAnsiTheme="minorHAnsi" w:cstheme="minorHAnsi"/>
          <w:sz w:val="20"/>
          <w:szCs w:val="20"/>
        </w:rPr>
        <w:t xml:space="preserve"> </w:t>
      </w:r>
      <w:r>
        <w:rPr>
          <w:rFonts w:asciiTheme="minorHAnsi" w:hAnsiTheme="minorHAnsi" w:cstheme="minorHAnsi"/>
          <w:sz w:val="20"/>
          <w:szCs w:val="20"/>
        </w:rPr>
        <w:t>Zamawiający będzie sukcesywnie zamawiał materiały stanowiące Przedmiot Umowy za pośrednictwem poczty elektronicznej na adres e-mail: ……… określając szczegółowo rodzaj, ilość zamawianych materiałów oraz adres doręczenia. Wykonawca każdorazowo potwierdza otrzymanie zamówienia.</w:t>
      </w:r>
    </w:p>
    <w:p w14:paraId="576BC6E1" w14:textId="7B210730" w:rsidR="004F0FFF" w:rsidRDefault="004F0FFF" w:rsidP="00877268">
      <w:pPr>
        <w:pStyle w:val="Akapitzlist"/>
        <w:numPr>
          <w:ilvl w:val="0"/>
          <w:numId w:val="34"/>
        </w:numPr>
        <w:spacing w:line="276" w:lineRule="auto"/>
        <w:jc w:val="both"/>
        <w:rPr>
          <w:rFonts w:asciiTheme="minorHAnsi" w:hAnsiTheme="minorHAnsi" w:cstheme="minorHAnsi"/>
          <w:sz w:val="20"/>
          <w:szCs w:val="20"/>
        </w:rPr>
      </w:pPr>
      <w:r>
        <w:rPr>
          <w:rFonts w:asciiTheme="minorHAnsi" w:hAnsiTheme="minorHAnsi" w:cstheme="minorHAnsi"/>
          <w:sz w:val="20"/>
          <w:szCs w:val="20"/>
        </w:rPr>
        <w:t xml:space="preserve">Wykonawca zobowiązany jest dostarczyć materiały stanowiące Przedmiot Umowy w terminie do 10 dni od dnia otrzymania zamówienia. Wykaz adresów do dostarczenia Przedmiotu Umowy stanowi załącznik nr 4 do Zapytania Ofertowego w Postępowaniu.  </w:t>
      </w:r>
      <w:r w:rsidRPr="004F0FFF">
        <w:rPr>
          <w:rFonts w:asciiTheme="minorHAnsi" w:hAnsiTheme="minorHAnsi" w:cstheme="minorHAnsi"/>
          <w:sz w:val="20"/>
          <w:szCs w:val="20"/>
        </w:rPr>
        <w:t xml:space="preserve"> </w:t>
      </w:r>
    </w:p>
    <w:p w14:paraId="1598BCED" w14:textId="7A80457E" w:rsidR="004F0FFF" w:rsidRDefault="004F0FFF" w:rsidP="00877268">
      <w:pPr>
        <w:pStyle w:val="Akapitzlist"/>
        <w:numPr>
          <w:ilvl w:val="0"/>
          <w:numId w:val="34"/>
        </w:numPr>
        <w:spacing w:line="276" w:lineRule="auto"/>
        <w:jc w:val="both"/>
        <w:rPr>
          <w:rFonts w:asciiTheme="minorHAnsi" w:hAnsiTheme="minorHAnsi" w:cstheme="minorHAnsi"/>
          <w:sz w:val="20"/>
          <w:szCs w:val="20"/>
        </w:rPr>
      </w:pPr>
      <w:r>
        <w:rPr>
          <w:rFonts w:asciiTheme="minorHAnsi" w:hAnsiTheme="minorHAnsi" w:cstheme="minorHAnsi"/>
          <w:sz w:val="20"/>
          <w:szCs w:val="20"/>
        </w:rPr>
        <w:t>Niebezpieczeństwo utraty lub uszkodzenia Przedmiotu Umowy przechodzi na Zamawiającego w chwili odebrania każdego z zamówień.</w:t>
      </w:r>
    </w:p>
    <w:p w14:paraId="3A18A568" w14:textId="6C7AB828" w:rsidR="002A7F7A" w:rsidRDefault="002A7F7A" w:rsidP="00877268">
      <w:pPr>
        <w:pStyle w:val="Akapitzlist"/>
        <w:numPr>
          <w:ilvl w:val="0"/>
          <w:numId w:val="34"/>
        </w:numPr>
        <w:spacing w:line="276" w:lineRule="auto"/>
        <w:jc w:val="both"/>
        <w:rPr>
          <w:rFonts w:asciiTheme="minorHAnsi" w:hAnsiTheme="minorHAnsi" w:cstheme="minorHAnsi"/>
          <w:sz w:val="20"/>
          <w:szCs w:val="20"/>
        </w:rPr>
      </w:pPr>
      <w:r>
        <w:rPr>
          <w:rFonts w:asciiTheme="minorHAnsi" w:hAnsiTheme="minorHAnsi" w:cstheme="minorHAnsi"/>
          <w:sz w:val="20"/>
          <w:szCs w:val="20"/>
        </w:rPr>
        <w:t>Zamawiający zobowiązany jest do sprawdzenia zgodności przesłanych materiałów w umową oraz z zamówieniem. W przypadku wykrycia niezgodności, Zamawiający zobowiązany jest poinformować o nich Wykonawcę w terminie do 3 dni od otrzymania zamówienia.</w:t>
      </w:r>
    </w:p>
    <w:p w14:paraId="4FA05B1A" w14:textId="44E7EBCD" w:rsidR="00125666" w:rsidRPr="004F0FFF" w:rsidRDefault="00125666" w:rsidP="00877268">
      <w:pPr>
        <w:pStyle w:val="Akapitzlist"/>
        <w:numPr>
          <w:ilvl w:val="0"/>
          <w:numId w:val="34"/>
        </w:numPr>
        <w:spacing w:line="276" w:lineRule="auto"/>
        <w:jc w:val="both"/>
        <w:rPr>
          <w:rFonts w:asciiTheme="minorHAnsi" w:hAnsiTheme="minorHAnsi" w:cstheme="minorHAnsi"/>
          <w:sz w:val="20"/>
          <w:szCs w:val="20"/>
        </w:rPr>
      </w:pPr>
      <w:r>
        <w:rPr>
          <w:rFonts w:asciiTheme="minorHAnsi" w:hAnsiTheme="minorHAnsi" w:cstheme="minorHAnsi"/>
          <w:sz w:val="20"/>
          <w:szCs w:val="20"/>
        </w:rPr>
        <w:t xml:space="preserve">Zmawiający będzie składał zamówienia nie dłużej niż do 31.08.2021 r.  </w:t>
      </w:r>
    </w:p>
    <w:p w14:paraId="28F921D1" w14:textId="77777777" w:rsidR="00877268" w:rsidRPr="00877268" w:rsidRDefault="00877268" w:rsidP="004F0FFF">
      <w:pPr>
        <w:spacing w:line="276" w:lineRule="auto"/>
        <w:jc w:val="center"/>
        <w:rPr>
          <w:rFonts w:asciiTheme="minorHAnsi" w:hAnsiTheme="minorHAnsi" w:cstheme="minorHAnsi"/>
          <w:sz w:val="20"/>
          <w:szCs w:val="20"/>
        </w:rPr>
      </w:pPr>
    </w:p>
    <w:p w14:paraId="5224D3AE" w14:textId="331A0D07" w:rsidR="00877268" w:rsidRPr="00877268" w:rsidRDefault="00877268" w:rsidP="002A7F7A">
      <w:pPr>
        <w:spacing w:line="276" w:lineRule="auto"/>
        <w:jc w:val="center"/>
        <w:rPr>
          <w:rFonts w:asciiTheme="minorHAnsi" w:hAnsiTheme="minorHAnsi" w:cstheme="minorHAnsi"/>
          <w:sz w:val="20"/>
          <w:szCs w:val="20"/>
        </w:rPr>
      </w:pPr>
      <w:r w:rsidRPr="00877268">
        <w:rPr>
          <w:rFonts w:asciiTheme="minorHAnsi" w:hAnsiTheme="minorHAnsi" w:cstheme="minorHAnsi"/>
          <w:b/>
          <w:bCs/>
          <w:sz w:val="20"/>
          <w:szCs w:val="20"/>
        </w:rPr>
        <w:t>§ 2</w:t>
      </w:r>
    </w:p>
    <w:p w14:paraId="69D990AE" w14:textId="77777777" w:rsidR="00877268" w:rsidRDefault="00877268" w:rsidP="002A7F7A">
      <w:pPr>
        <w:numPr>
          <w:ilvl w:val="0"/>
          <w:numId w:val="31"/>
        </w:numPr>
        <w:spacing w:line="276" w:lineRule="auto"/>
        <w:jc w:val="both"/>
        <w:rPr>
          <w:rFonts w:asciiTheme="minorHAnsi" w:hAnsiTheme="minorHAnsi" w:cstheme="minorHAnsi"/>
          <w:sz w:val="20"/>
          <w:szCs w:val="20"/>
        </w:rPr>
      </w:pPr>
      <w:r w:rsidRPr="00877268">
        <w:rPr>
          <w:rFonts w:asciiTheme="minorHAnsi" w:hAnsiTheme="minorHAnsi" w:cstheme="minorHAnsi"/>
          <w:sz w:val="20"/>
          <w:szCs w:val="20"/>
        </w:rPr>
        <w:t xml:space="preserve">Za przedmiot zamówienia, określony w § 2, Zamawiający zobowiązuje się zapłacić Wykonawcy cenę </w:t>
      </w:r>
      <w:r w:rsidRPr="00877268">
        <w:rPr>
          <w:rFonts w:asciiTheme="minorHAnsi" w:hAnsiTheme="minorHAnsi" w:cstheme="minorHAnsi"/>
          <w:sz w:val="20"/>
          <w:szCs w:val="20"/>
        </w:rPr>
        <w:br/>
        <w:t>w wysokości ……………………………………………………….…………………………………….. brutto z podatkiem VAT (słownie ……………………………………………………………………..……………………….……………………… zł brutto).</w:t>
      </w:r>
    </w:p>
    <w:p w14:paraId="09728204" w14:textId="2E7A9BA4" w:rsidR="002A7F7A" w:rsidRPr="00877268" w:rsidRDefault="002A7F7A" w:rsidP="002A7F7A">
      <w:pPr>
        <w:numPr>
          <w:ilvl w:val="0"/>
          <w:numId w:val="31"/>
        </w:numPr>
        <w:spacing w:line="276" w:lineRule="auto"/>
        <w:jc w:val="both"/>
        <w:rPr>
          <w:rFonts w:asciiTheme="minorHAnsi" w:hAnsiTheme="minorHAnsi" w:cstheme="minorHAnsi"/>
          <w:sz w:val="20"/>
          <w:szCs w:val="20"/>
        </w:rPr>
      </w:pPr>
      <w:r>
        <w:rPr>
          <w:rFonts w:asciiTheme="minorHAnsi" w:hAnsiTheme="minorHAnsi" w:cstheme="minorHAnsi"/>
          <w:sz w:val="20"/>
          <w:szCs w:val="20"/>
        </w:rPr>
        <w:t xml:space="preserve">Cena płatna będzie w częściach, stosownie do zamówień określonych w § 1 ust.4. Cena za zamówienie stanowić będzie iloczyn ilości zamówionych materiałów oraz ceny jednostkowej wskazanej przez Wykonawcę w </w:t>
      </w:r>
      <w:r>
        <w:rPr>
          <w:rFonts w:asciiTheme="minorHAnsi" w:hAnsiTheme="minorHAnsi" w:cstheme="minorHAnsi"/>
          <w:sz w:val="20"/>
          <w:szCs w:val="20"/>
        </w:rPr>
        <w:lastRenderedPageBreak/>
        <w:t xml:space="preserve">ofercie. </w:t>
      </w:r>
    </w:p>
    <w:p w14:paraId="5A904537" w14:textId="32C6206D" w:rsidR="00877268" w:rsidRPr="00877268" w:rsidRDefault="00877268" w:rsidP="002A7F7A">
      <w:pPr>
        <w:numPr>
          <w:ilvl w:val="0"/>
          <w:numId w:val="31"/>
        </w:numPr>
        <w:spacing w:line="276" w:lineRule="auto"/>
        <w:jc w:val="both"/>
        <w:rPr>
          <w:rFonts w:asciiTheme="minorHAnsi" w:hAnsiTheme="minorHAnsi" w:cstheme="minorHAnsi"/>
          <w:sz w:val="20"/>
          <w:szCs w:val="20"/>
        </w:rPr>
      </w:pPr>
      <w:r w:rsidRPr="00877268">
        <w:rPr>
          <w:rFonts w:asciiTheme="minorHAnsi" w:hAnsiTheme="minorHAnsi" w:cstheme="minorHAnsi"/>
          <w:sz w:val="20"/>
          <w:szCs w:val="20"/>
        </w:rPr>
        <w:t xml:space="preserve">Wynagrodzenie, o którym mowa w ust. 1, jest wynagrodzeniem obejmującym wszystkie czynności niezbędne do prawidłowego wykonania Umowy zgodnie z Zapytaniem Ofertowym oraz złożoną przez Wykonawcę ofertą, </w:t>
      </w:r>
      <w:r w:rsidR="002A7F7A">
        <w:rPr>
          <w:rFonts w:asciiTheme="minorHAnsi" w:hAnsiTheme="minorHAnsi" w:cstheme="minorHAnsi"/>
          <w:sz w:val="20"/>
          <w:szCs w:val="20"/>
        </w:rPr>
        <w:t xml:space="preserve">w tym w szczególności uwzględnia koszty materiałów, obsługi zamówień oraz koszty przesyłek. </w:t>
      </w:r>
    </w:p>
    <w:p w14:paraId="6BBC3F4C" w14:textId="5F238727" w:rsidR="00877268" w:rsidRPr="00877268" w:rsidRDefault="002A7F7A" w:rsidP="002A7F7A">
      <w:pPr>
        <w:numPr>
          <w:ilvl w:val="0"/>
          <w:numId w:val="31"/>
        </w:numPr>
        <w:spacing w:line="276" w:lineRule="auto"/>
        <w:jc w:val="both"/>
        <w:rPr>
          <w:rFonts w:asciiTheme="minorHAnsi" w:hAnsiTheme="minorHAnsi" w:cstheme="minorHAnsi"/>
          <w:sz w:val="20"/>
          <w:szCs w:val="20"/>
        </w:rPr>
      </w:pPr>
      <w:r>
        <w:rPr>
          <w:rFonts w:asciiTheme="minorHAnsi" w:hAnsiTheme="minorHAnsi" w:cstheme="minorHAnsi"/>
          <w:sz w:val="20"/>
          <w:szCs w:val="20"/>
        </w:rPr>
        <w:t xml:space="preserve">Cena płatna będzie w terminie 21 dni od otrzymania Przedmiotu Umowy, przelewem na rachunek bankowy Wykonawcy, na podstawie wystawionej przez Wykonawcę faktury. </w:t>
      </w:r>
    </w:p>
    <w:p w14:paraId="4B47D446" w14:textId="4FB3C2BC" w:rsidR="00877268" w:rsidRPr="00877268" w:rsidRDefault="00877268" w:rsidP="002A7F7A">
      <w:pPr>
        <w:numPr>
          <w:ilvl w:val="0"/>
          <w:numId w:val="31"/>
        </w:numPr>
        <w:spacing w:line="276" w:lineRule="auto"/>
        <w:jc w:val="both"/>
        <w:rPr>
          <w:rFonts w:asciiTheme="minorHAnsi" w:hAnsiTheme="minorHAnsi" w:cstheme="minorHAnsi"/>
          <w:sz w:val="20"/>
          <w:szCs w:val="20"/>
        </w:rPr>
      </w:pPr>
      <w:r w:rsidRPr="00877268">
        <w:rPr>
          <w:rFonts w:asciiTheme="minorHAnsi" w:hAnsiTheme="minorHAnsi" w:cstheme="minorHAnsi"/>
          <w:sz w:val="20"/>
          <w:szCs w:val="20"/>
        </w:rPr>
        <w:t>Wykonawcy nie przysługuje prawo przeniesienia praw i obowiązków wynikających z niniejszej Umowy na podmiot trzeci bez uprzedniej zgody Zamawiająceg</w:t>
      </w:r>
      <w:r w:rsidR="002A7F7A">
        <w:rPr>
          <w:rFonts w:asciiTheme="minorHAnsi" w:hAnsiTheme="minorHAnsi" w:cstheme="minorHAnsi"/>
          <w:sz w:val="20"/>
          <w:szCs w:val="20"/>
        </w:rPr>
        <w:t>o wyrażonej na piśmie pod rygorem nieważności.</w:t>
      </w:r>
    </w:p>
    <w:p w14:paraId="690A81D4" w14:textId="77777777" w:rsidR="00877268" w:rsidRPr="00877268" w:rsidRDefault="00877268" w:rsidP="00877268">
      <w:pPr>
        <w:spacing w:line="276" w:lineRule="auto"/>
        <w:rPr>
          <w:rFonts w:asciiTheme="minorHAnsi" w:hAnsiTheme="minorHAnsi" w:cstheme="minorHAnsi"/>
          <w:sz w:val="20"/>
          <w:szCs w:val="20"/>
        </w:rPr>
      </w:pPr>
    </w:p>
    <w:p w14:paraId="53237F60" w14:textId="3142A0E5" w:rsidR="00877268" w:rsidRDefault="00877268" w:rsidP="002A7F7A">
      <w:pPr>
        <w:spacing w:line="276" w:lineRule="auto"/>
        <w:jc w:val="center"/>
        <w:rPr>
          <w:rFonts w:asciiTheme="minorHAnsi" w:hAnsiTheme="minorHAnsi" w:cstheme="minorHAnsi"/>
          <w:b/>
          <w:bCs/>
          <w:sz w:val="20"/>
          <w:szCs w:val="20"/>
        </w:rPr>
      </w:pPr>
      <w:r w:rsidRPr="00877268">
        <w:rPr>
          <w:rFonts w:asciiTheme="minorHAnsi" w:hAnsiTheme="minorHAnsi" w:cstheme="minorHAnsi"/>
          <w:b/>
          <w:bCs/>
          <w:sz w:val="20"/>
          <w:szCs w:val="20"/>
        </w:rPr>
        <w:t xml:space="preserve">§ </w:t>
      </w:r>
      <w:r w:rsidR="00125666">
        <w:rPr>
          <w:rFonts w:asciiTheme="minorHAnsi" w:hAnsiTheme="minorHAnsi" w:cstheme="minorHAnsi"/>
          <w:b/>
          <w:bCs/>
          <w:sz w:val="20"/>
          <w:szCs w:val="20"/>
        </w:rPr>
        <w:t>3</w:t>
      </w:r>
    </w:p>
    <w:p w14:paraId="6DC81E63" w14:textId="2472FDB4" w:rsidR="00125666" w:rsidRDefault="00125666" w:rsidP="00125666">
      <w:pPr>
        <w:pStyle w:val="Akapitzlist"/>
        <w:numPr>
          <w:ilvl w:val="0"/>
          <w:numId w:val="32"/>
        </w:numPr>
        <w:spacing w:line="276" w:lineRule="auto"/>
        <w:jc w:val="both"/>
        <w:rPr>
          <w:rFonts w:asciiTheme="minorHAnsi" w:hAnsiTheme="minorHAnsi" w:cstheme="minorHAnsi"/>
          <w:sz w:val="20"/>
          <w:szCs w:val="20"/>
        </w:rPr>
      </w:pPr>
      <w:r>
        <w:rPr>
          <w:rFonts w:asciiTheme="minorHAnsi" w:hAnsiTheme="minorHAnsi" w:cstheme="minorHAnsi"/>
          <w:sz w:val="20"/>
          <w:szCs w:val="20"/>
        </w:rPr>
        <w:t>Wykonawca udziela Zamawiającemu gwarancji jakości na Przedmiot Umowy na okres 12 miesięcy licząc od dnia dostarczenia Zamawiającemu danego materiału stanowiącego Przedmiot Umowy.</w:t>
      </w:r>
    </w:p>
    <w:p w14:paraId="68C3391D" w14:textId="36BD368B" w:rsidR="00125666" w:rsidRDefault="00125666" w:rsidP="00125666">
      <w:pPr>
        <w:pStyle w:val="Akapitzlist"/>
        <w:numPr>
          <w:ilvl w:val="0"/>
          <w:numId w:val="32"/>
        </w:numPr>
        <w:spacing w:line="276" w:lineRule="auto"/>
        <w:jc w:val="both"/>
        <w:rPr>
          <w:rFonts w:asciiTheme="minorHAnsi" w:hAnsiTheme="minorHAnsi" w:cstheme="minorHAnsi"/>
          <w:sz w:val="20"/>
          <w:szCs w:val="20"/>
        </w:rPr>
      </w:pPr>
      <w:r>
        <w:rPr>
          <w:rFonts w:asciiTheme="minorHAnsi" w:hAnsiTheme="minorHAnsi" w:cstheme="minorHAnsi"/>
          <w:sz w:val="20"/>
          <w:szCs w:val="20"/>
        </w:rPr>
        <w:t>W ramach udzielonej gwarancji jakości Wykonawca zobowiązany jest do dostarczenia rzeczy wolnej od wa</w:t>
      </w:r>
      <w:r w:rsidR="00DC263D">
        <w:rPr>
          <w:rFonts w:asciiTheme="minorHAnsi" w:hAnsiTheme="minorHAnsi" w:cstheme="minorHAnsi"/>
          <w:sz w:val="20"/>
          <w:szCs w:val="20"/>
        </w:rPr>
        <w:t>d w terminie nie dłuższym niż 14</w:t>
      </w:r>
      <w:r>
        <w:rPr>
          <w:rFonts w:asciiTheme="minorHAnsi" w:hAnsiTheme="minorHAnsi" w:cstheme="minorHAnsi"/>
          <w:sz w:val="20"/>
          <w:szCs w:val="20"/>
        </w:rPr>
        <w:t xml:space="preserve"> dni od zgłoszenia reklamacji, jeżeli wady rzeczy sprzedanej ujawnią się w okresie obowiązywania gwarancji.</w:t>
      </w:r>
    </w:p>
    <w:p w14:paraId="10D5FE87" w14:textId="30C22C48" w:rsidR="00125666" w:rsidRDefault="00125666" w:rsidP="00125666">
      <w:pPr>
        <w:pStyle w:val="Akapitzlist"/>
        <w:numPr>
          <w:ilvl w:val="0"/>
          <w:numId w:val="32"/>
        </w:numPr>
        <w:spacing w:line="276" w:lineRule="auto"/>
        <w:jc w:val="both"/>
        <w:rPr>
          <w:rFonts w:asciiTheme="minorHAnsi" w:hAnsiTheme="minorHAnsi" w:cstheme="minorHAnsi"/>
          <w:sz w:val="20"/>
          <w:szCs w:val="20"/>
        </w:rPr>
      </w:pPr>
      <w:r>
        <w:rPr>
          <w:rFonts w:asciiTheme="minorHAnsi" w:hAnsiTheme="minorHAnsi" w:cstheme="minorHAnsi"/>
          <w:sz w:val="20"/>
          <w:szCs w:val="20"/>
        </w:rPr>
        <w:t xml:space="preserve">Zamawiający zobowiązany jest do zgłoszenia reklamacji w terminie do 7 dni od dnia wykrycia wady. Reklamacje będą przesyłane za pomocą poczty elektronicznej na adres (…). Wykonawca każdorazowo potwierdza otrzymanie wiadomości. </w:t>
      </w:r>
    </w:p>
    <w:p w14:paraId="13E23B54" w14:textId="396845FB" w:rsidR="00DC263D" w:rsidRDefault="00DC263D" w:rsidP="00125666">
      <w:pPr>
        <w:pStyle w:val="Akapitzlist"/>
        <w:numPr>
          <w:ilvl w:val="0"/>
          <w:numId w:val="32"/>
        </w:numPr>
        <w:spacing w:line="276" w:lineRule="auto"/>
        <w:jc w:val="both"/>
        <w:rPr>
          <w:rFonts w:asciiTheme="minorHAnsi" w:hAnsiTheme="minorHAnsi" w:cstheme="minorHAnsi"/>
          <w:sz w:val="20"/>
          <w:szCs w:val="20"/>
        </w:rPr>
      </w:pPr>
      <w:r>
        <w:rPr>
          <w:rFonts w:asciiTheme="minorHAnsi" w:hAnsiTheme="minorHAnsi" w:cstheme="minorHAnsi"/>
          <w:sz w:val="20"/>
          <w:szCs w:val="20"/>
        </w:rPr>
        <w:t xml:space="preserve">Wykonawca zobowiązany jest do rozpatrzenia reklamacji w terminie do 7 dni od jej otrzymania. Brak rozpatrzenia reklamacji w tym terminie uznaje się za jej uwzględnienie. </w:t>
      </w:r>
    </w:p>
    <w:p w14:paraId="705176C9" w14:textId="0B5710A2" w:rsidR="00DC263D" w:rsidRPr="00DC263D" w:rsidRDefault="00125666" w:rsidP="00DC263D">
      <w:pPr>
        <w:pStyle w:val="Akapitzlist"/>
        <w:numPr>
          <w:ilvl w:val="0"/>
          <w:numId w:val="32"/>
        </w:numPr>
        <w:spacing w:line="276" w:lineRule="auto"/>
        <w:jc w:val="both"/>
        <w:rPr>
          <w:rFonts w:asciiTheme="minorHAnsi" w:hAnsiTheme="minorHAnsi" w:cstheme="minorHAnsi"/>
          <w:sz w:val="20"/>
          <w:szCs w:val="20"/>
        </w:rPr>
      </w:pPr>
      <w:r>
        <w:rPr>
          <w:rFonts w:asciiTheme="minorHAnsi" w:hAnsiTheme="minorHAnsi" w:cstheme="minorHAnsi"/>
          <w:sz w:val="20"/>
          <w:szCs w:val="20"/>
        </w:rPr>
        <w:t xml:space="preserve">Zamawiający przesyła wadliwą rzecz Wykonawcy, na koszt Wykonawcy. </w:t>
      </w:r>
    </w:p>
    <w:p w14:paraId="104DFAFB" w14:textId="2790C457" w:rsidR="00125666" w:rsidRDefault="00125666" w:rsidP="00125666">
      <w:pPr>
        <w:pStyle w:val="Akapitzlist"/>
        <w:numPr>
          <w:ilvl w:val="0"/>
          <w:numId w:val="32"/>
        </w:numPr>
        <w:spacing w:line="276" w:lineRule="auto"/>
        <w:jc w:val="both"/>
        <w:rPr>
          <w:rFonts w:asciiTheme="minorHAnsi" w:hAnsiTheme="minorHAnsi" w:cstheme="minorHAnsi"/>
          <w:sz w:val="20"/>
          <w:szCs w:val="20"/>
        </w:rPr>
      </w:pPr>
      <w:r>
        <w:rPr>
          <w:rFonts w:asciiTheme="minorHAnsi" w:hAnsiTheme="minorHAnsi" w:cstheme="minorHAnsi"/>
          <w:sz w:val="20"/>
          <w:szCs w:val="20"/>
        </w:rPr>
        <w:t xml:space="preserve">Zamawiający </w:t>
      </w:r>
      <w:r w:rsidRPr="00125666">
        <w:rPr>
          <w:rFonts w:asciiTheme="minorHAnsi" w:hAnsiTheme="minorHAnsi" w:cstheme="minorHAnsi"/>
          <w:sz w:val="20"/>
          <w:szCs w:val="20"/>
        </w:rPr>
        <w:t>może wykonywać uprawnienia z tytułu rękojmi za wady fizyczne rzeczy niezależnie od uprawnień wynikających z gwarancji.</w:t>
      </w:r>
      <w:r>
        <w:rPr>
          <w:rFonts w:asciiTheme="minorHAnsi" w:hAnsiTheme="minorHAnsi" w:cstheme="minorHAnsi"/>
          <w:sz w:val="20"/>
          <w:szCs w:val="20"/>
        </w:rPr>
        <w:t xml:space="preserve"> </w:t>
      </w:r>
      <w:r w:rsidRPr="00125666">
        <w:rPr>
          <w:rFonts w:asciiTheme="minorHAnsi" w:hAnsiTheme="minorHAnsi" w:cstheme="minorHAnsi"/>
          <w:sz w:val="20"/>
          <w:szCs w:val="20"/>
        </w:rPr>
        <w:t xml:space="preserve">Wykonanie uprawnień z gwarancji nie wpływa na odpowiedzialność </w:t>
      </w:r>
      <w:r>
        <w:rPr>
          <w:rFonts w:asciiTheme="minorHAnsi" w:hAnsiTheme="minorHAnsi" w:cstheme="minorHAnsi"/>
          <w:sz w:val="20"/>
          <w:szCs w:val="20"/>
        </w:rPr>
        <w:t>Wykonawcy z tytułu rękojmi, j</w:t>
      </w:r>
      <w:r w:rsidRPr="00125666">
        <w:rPr>
          <w:rFonts w:asciiTheme="minorHAnsi" w:hAnsiTheme="minorHAnsi" w:cstheme="minorHAnsi"/>
          <w:sz w:val="20"/>
          <w:szCs w:val="20"/>
        </w:rPr>
        <w:t xml:space="preserve">ednakże w razie wykonywania przez </w:t>
      </w:r>
      <w:r>
        <w:rPr>
          <w:rFonts w:asciiTheme="minorHAnsi" w:hAnsiTheme="minorHAnsi" w:cstheme="minorHAnsi"/>
          <w:sz w:val="20"/>
          <w:szCs w:val="20"/>
        </w:rPr>
        <w:t>Zamawiającego</w:t>
      </w:r>
      <w:r w:rsidRPr="00125666">
        <w:rPr>
          <w:rFonts w:asciiTheme="minorHAnsi" w:hAnsiTheme="minorHAnsi" w:cstheme="minorHAnsi"/>
          <w:sz w:val="20"/>
          <w:szCs w:val="20"/>
        </w:rPr>
        <w:t xml:space="preserve"> uprawnień z gwarancji bieg terminu do wykonania uprawnień z tytułu rękojmi ulega zawieszeniu z dniem zawiadomienia </w:t>
      </w:r>
      <w:r w:rsidR="00DC263D">
        <w:rPr>
          <w:rFonts w:asciiTheme="minorHAnsi" w:hAnsiTheme="minorHAnsi" w:cstheme="minorHAnsi"/>
          <w:sz w:val="20"/>
          <w:szCs w:val="20"/>
        </w:rPr>
        <w:t>Wykonawcy</w:t>
      </w:r>
      <w:r w:rsidRPr="00125666">
        <w:rPr>
          <w:rFonts w:asciiTheme="minorHAnsi" w:hAnsiTheme="minorHAnsi" w:cstheme="minorHAnsi"/>
          <w:sz w:val="20"/>
          <w:szCs w:val="20"/>
        </w:rPr>
        <w:t xml:space="preserve"> o wadzie. Termin ten biegnie dalej od dnia odmowy przez </w:t>
      </w:r>
      <w:r w:rsidR="00DC263D">
        <w:rPr>
          <w:rFonts w:asciiTheme="minorHAnsi" w:hAnsiTheme="minorHAnsi" w:cstheme="minorHAnsi"/>
          <w:sz w:val="20"/>
          <w:szCs w:val="20"/>
        </w:rPr>
        <w:t>Wykonawcę</w:t>
      </w:r>
      <w:r w:rsidRPr="00125666">
        <w:rPr>
          <w:rFonts w:asciiTheme="minorHAnsi" w:hAnsiTheme="minorHAnsi" w:cstheme="minorHAnsi"/>
          <w:sz w:val="20"/>
          <w:szCs w:val="20"/>
        </w:rPr>
        <w:t xml:space="preserve"> wykonania obowiązków wynikających z gwarancji albo bezskutecznego upływu czasu na ich wykonanie.</w:t>
      </w:r>
    </w:p>
    <w:p w14:paraId="2625C9E1" w14:textId="77777777" w:rsidR="00DC263D" w:rsidRDefault="00DC263D" w:rsidP="00DC263D">
      <w:pPr>
        <w:pStyle w:val="Akapitzlist"/>
        <w:spacing w:line="276" w:lineRule="auto"/>
        <w:jc w:val="both"/>
        <w:rPr>
          <w:rFonts w:asciiTheme="minorHAnsi" w:hAnsiTheme="minorHAnsi" w:cstheme="minorHAnsi"/>
          <w:sz w:val="20"/>
          <w:szCs w:val="20"/>
        </w:rPr>
      </w:pPr>
    </w:p>
    <w:p w14:paraId="12BE8AF7" w14:textId="2E16726A" w:rsidR="00DC263D" w:rsidRPr="002F4375" w:rsidRDefault="002F4375" w:rsidP="002F4375">
      <w:pPr>
        <w:pStyle w:val="Akapitzlist"/>
        <w:spacing w:line="276" w:lineRule="auto"/>
        <w:ind w:left="4260" w:firstLine="696"/>
        <w:rPr>
          <w:rFonts w:asciiTheme="minorHAnsi" w:hAnsiTheme="minorHAnsi" w:cstheme="minorHAnsi"/>
          <w:b/>
          <w:sz w:val="20"/>
          <w:szCs w:val="20"/>
        </w:rPr>
      </w:pPr>
      <w:r w:rsidRPr="002F4375">
        <w:rPr>
          <w:rFonts w:asciiTheme="minorHAnsi" w:hAnsiTheme="minorHAnsi" w:cstheme="minorHAnsi"/>
          <w:b/>
          <w:sz w:val="20"/>
          <w:szCs w:val="20"/>
        </w:rPr>
        <w:t>§4</w:t>
      </w:r>
    </w:p>
    <w:p w14:paraId="0AE9C2BB" w14:textId="2238A90A" w:rsidR="002F4375" w:rsidRDefault="002F4375" w:rsidP="002F4375">
      <w:pPr>
        <w:pStyle w:val="Akapitzlist"/>
        <w:numPr>
          <w:ilvl w:val="0"/>
          <w:numId w:val="35"/>
        </w:numPr>
        <w:spacing w:line="276" w:lineRule="auto"/>
        <w:jc w:val="both"/>
        <w:rPr>
          <w:rFonts w:asciiTheme="minorHAnsi" w:hAnsiTheme="minorHAnsi" w:cstheme="minorHAnsi"/>
          <w:sz w:val="20"/>
          <w:szCs w:val="20"/>
        </w:rPr>
      </w:pPr>
      <w:r>
        <w:rPr>
          <w:rFonts w:asciiTheme="minorHAnsi" w:hAnsiTheme="minorHAnsi" w:cstheme="minorHAnsi"/>
          <w:sz w:val="20"/>
          <w:szCs w:val="20"/>
        </w:rPr>
        <w:t xml:space="preserve">Wykonawca zobowiązany jest do zapłaty na rzecz Zamawiającego kary umownej z tytułu zwłoki w dostarczeniu rzeczy wolnej od wad w wysokości 1% wartości danego zamówienia brutto za każdy dzień zwłoki.  </w:t>
      </w:r>
    </w:p>
    <w:p w14:paraId="72B9BA46" w14:textId="13CB46D6" w:rsidR="002F4375" w:rsidRPr="002F4375" w:rsidRDefault="002F4375" w:rsidP="002F4375">
      <w:pPr>
        <w:pStyle w:val="Akapitzlist"/>
        <w:numPr>
          <w:ilvl w:val="0"/>
          <w:numId w:val="35"/>
        </w:numPr>
        <w:spacing w:line="276" w:lineRule="auto"/>
        <w:jc w:val="both"/>
        <w:rPr>
          <w:rFonts w:asciiTheme="minorHAnsi" w:hAnsiTheme="minorHAnsi" w:cstheme="minorHAnsi"/>
          <w:sz w:val="20"/>
          <w:szCs w:val="20"/>
        </w:rPr>
      </w:pPr>
      <w:r>
        <w:rPr>
          <w:rFonts w:asciiTheme="minorHAnsi" w:hAnsiTheme="minorHAnsi" w:cstheme="minorHAnsi"/>
          <w:sz w:val="20"/>
          <w:szCs w:val="20"/>
        </w:rPr>
        <w:t>Wykonawca zobowiązany jest do zapłaty na rzecz Zamawiającego kary umownej z tytułu zwłoki w dostarczeniu rzeczy wolnej od wad w przypadku, o którym mowa w § 3 ust. 2 w wysokości 30 zł za każdy dzień zwłoki.</w:t>
      </w:r>
    </w:p>
    <w:p w14:paraId="23257869" w14:textId="77777777" w:rsidR="00877268" w:rsidRPr="00877268" w:rsidRDefault="00877268" w:rsidP="002F4375">
      <w:pPr>
        <w:numPr>
          <w:ilvl w:val="0"/>
          <w:numId w:val="35"/>
        </w:numPr>
        <w:spacing w:line="276" w:lineRule="auto"/>
        <w:jc w:val="both"/>
        <w:rPr>
          <w:rFonts w:asciiTheme="minorHAnsi" w:hAnsiTheme="minorHAnsi" w:cstheme="minorHAnsi"/>
          <w:sz w:val="20"/>
          <w:szCs w:val="20"/>
        </w:rPr>
      </w:pPr>
      <w:r w:rsidRPr="00877268">
        <w:rPr>
          <w:rFonts w:asciiTheme="minorHAnsi" w:hAnsiTheme="minorHAnsi" w:cstheme="minorHAnsi"/>
          <w:sz w:val="20"/>
          <w:szCs w:val="20"/>
        </w:rPr>
        <w:t xml:space="preserve">Każdorazowo, gdy szkoda wynika z niezgodnego z umową działania bądź zaniechania Wykonawcy, Zamawiający ma prawo dochodzenia odszkodowania na zasadach ogólnych. </w:t>
      </w:r>
    </w:p>
    <w:p w14:paraId="6F8913D5" w14:textId="77777777" w:rsidR="00877268" w:rsidRDefault="00877268" w:rsidP="002F4375">
      <w:pPr>
        <w:numPr>
          <w:ilvl w:val="0"/>
          <w:numId w:val="35"/>
        </w:numPr>
        <w:spacing w:line="276" w:lineRule="auto"/>
        <w:jc w:val="both"/>
        <w:rPr>
          <w:rFonts w:asciiTheme="minorHAnsi" w:hAnsiTheme="minorHAnsi" w:cstheme="minorHAnsi"/>
          <w:sz w:val="20"/>
          <w:szCs w:val="20"/>
        </w:rPr>
      </w:pPr>
      <w:r w:rsidRPr="00877268">
        <w:rPr>
          <w:rFonts w:asciiTheme="minorHAnsi" w:hAnsiTheme="minorHAnsi" w:cstheme="minorHAnsi"/>
          <w:sz w:val="20"/>
          <w:szCs w:val="20"/>
        </w:rPr>
        <w:t>Odpowiedzialność stron za niewykonanie lub nienależyte wykonanie Umowy wyłączona jest w przypadku wystąpienia przy jej realizacji okoliczności o charakterze siły wyższej, czyli nadzwyczajnych okoliczności o charakterze zewnętrznym, których nie można było przewidzieć lub którym nie można było zapobiec.</w:t>
      </w:r>
    </w:p>
    <w:p w14:paraId="2356EB6B" w14:textId="77777777" w:rsidR="00877268" w:rsidRPr="00877268" w:rsidRDefault="00877268" w:rsidP="00877268">
      <w:pPr>
        <w:spacing w:line="276" w:lineRule="auto"/>
        <w:rPr>
          <w:rFonts w:asciiTheme="minorHAnsi" w:hAnsiTheme="minorHAnsi" w:cstheme="minorHAnsi"/>
          <w:sz w:val="20"/>
          <w:szCs w:val="20"/>
        </w:rPr>
      </w:pPr>
    </w:p>
    <w:p w14:paraId="58921B0C" w14:textId="77777777" w:rsidR="00877268" w:rsidRDefault="00877268" w:rsidP="002F4375">
      <w:pPr>
        <w:spacing w:line="276" w:lineRule="auto"/>
        <w:ind w:firstLine="360"/>
        <w:jc w:val="center"/>
        <w:rPr>
          <w:rFonts w:asciiTheme="minorHAnsi" w:hAnsiTheme="minorHAnsi" w:cstheme="minorHAnsi"/>
          <w:b/>
          <w:bCs/>
          <w:sz w:val="20"/>
          <w:szCs w:val="20"/>
        </w:rPr>
      </w:pPr>
      <w:r w:rsidRPr="00877268">
        <w:rPr>
          <w:rFonts w:asciiTheme="minorHAnsi" w:hAnsiTheme="minorHAnsi" w:cstheme="minorHAnsi"/>
          <w:b/>
          <w:bCs/>
          <w:sz w:val="20"/>
          <w:szCs w:val="20"/>
        </w:rPr>
        <w:t>§ 5</w:t>
      </w:r>
    </w:p>
    <w:p w14:paraId="5B78DE13" w14:textId="5C61485A" w:rsidR="0006642B" w:rsidRDefault="0006642B" w:rsidP="002F4375">
      <w:pPr>
        <w:pStyle w:val="Akapitzlist"/>
        <w:numPr>
          <w:ilvl w:val="0"/>
          <w:numId w:val="33"/>
        </w:numPr>
        <w:spacing w:line="276" w:lineRule="auto"/>
        <w:jc w:val="both"/>
        <w:rPr>
          <w:rFonts w:asciiTheme="minorHAnsi" w:hAnsiTheme="minorHAnsi" w:cstheme="minorHAnsi"/>
          <w:sz w:val="20"/>
          <w:szCs w:val="20"/>
        </w:rPr>
      </w:pPr>
      <w:r>
        <w:rPr>
          <w:rFonts w:asciiTheme="minorHAnsi" w:hAnsiTheme="minorHAnsi" w:cstheme="minorHAnsi"/>
          <w:sz w:val="20"/>
          <w:szCs w:val="20"/>
        </w:rPr>
        <w:t xml:space="preserve">Każda ze stron może wypowiedzieć umowę z zachowaniem 2 miesięcznego terminu wypowiedzenia. </w:t>
      </w:r>
    </w:p>
    <w:p w14:paraId="7A0398CD" w14:textId="283B13F6" w:rsidR="002F4375" w:rsidRDefault="002F4375" w:rsidP="002F4375">
      <w:pPr>
        <w:pStyle w:val="Akapitzlist"/>
        <w:numPr>
          <w:ilvl w:val="0"/>
          <w:numId w:val="33"/>
        </w:numPr>
        <w:spacing w:line="276" w:lineRule="auto"/>
        <w:jc w:val="both"/>
        <w:rPr>
          <w:rFonts w:asciiTheme="minorHAnsi" w:hAnsiTheme="minorHAnsi" w:cstheme="minorHAnsi"/>
          <w:sz w:val="20"/>
          <w:szCs w:val="20"/>
        </w:rPr>
      </w:pPr>
      <w:r>
        <w:rPr>
          <w:rFonts w:asciiTheme="minorHAnsi" w:hAnsiTheme="minorHAnsi" w:cstheme="minorHAnsi"/>
          <w:sz w:val="20"/>
          <w:szCs w:val="20"/>
        </w:rPr>
        <w:t xml:space="preserve">Zamawiający może </w:t>
      </w:r>
      <w:r w:rsidR="0006642B">
        <w:rPr>
          <w:rFonts w:asciiTheme="minorHAnsi" w:hAnsiTheme="minorHAnsi" w:cstheme="minorHAnsi"/>
          <w:sz w:val="20"/>
          <w:szCs w:val="20"/>
        </w:rPr>
        <w:t xml:space="preserve">odstąpić od umowy w trybie natychmiastowym </w:t>
      </w:r>
      <w:r>
        <w:rPr>
          <w:rFonts w:asciiTheme="minorHAnsi" w:hAnsiTheme="minorHAnsi" w:cstheme="minorHAnsi"/>
          <w:sz w:val="20"/>
          <w:szCs w:val="20"/>
        </w:rPr>
        <w:t>w przypadku niewykonania umowy lub nienależytego jej wykonania, a w szczególności gdy:</w:t>
      </w:r>
    </w:p>
    <w:p w14:paraId="4D3C2392" w14:textId="5B934017" w:rsidR="002F4375" w:rsidRDefault="002F4375" w:rsidP="002F4375">
      <w:pPr>
        <w:pStyle w:val="Akapitzlist"/>
        <w:numPr>
          <w:ilvl w:val="0"/>
          <w:numId w:val="36"/>
        </w:numPr>
        <w:spacing w:line="276" w:lineRule="auto"/>
        <w:jc w:val="both"/>
        <w:rPr>
          <w:rFonts w:asciiTheme="minorHAnsi" w:hAnsiTheme="minorHAnsi" w:cstheme="minorHAnsi"/>
          <w:sz w:val="20"/>
          <w:szCs w:val="20"/>
        </w:rPr>
      </w:pPr>
      <w:r>
        <w:rPr>
          <w:rFonts w:asciiTheme="minorHAnsi" w:hAnsiTheme="minorHAnsi" w:cstheme="minorHAnsi"/>
          <w:sz w:val="20"/>
          <w:szCs w:val="20"/>
        </w:rPr>
        <w:t>Wykonawca co najmniej trzykrotnie dostarczył Zamawiającemu Przedmiot Umowy niezgodny z umową, ofertą lub zamówieniem,</w:t>
      </w:r>
    </w:p>
    <w:p w14:paraId="109FBFF1" w14:textId="5BD91242" w:rsidR="002F4375" w:rsidRDefault="002F4375" w:rsidP="002F4375">
      <w:pPr>
        <w:pStyle w:val="Akapitzlist"/>
        <w:numPr>
          <w:ilvl w:val="0"/>
          <w:numId w:val="36"/>
        </w:numPr>
        <w:spacing w:line="276" w:lineRule="auto"/>
        <w:jc w:val="both"/>
        <w:rPr>
          <w:rFonts w:asciiTheme="minorHAnsi" w:hAnsiTheme="minorHAnsi" w:cstheme="minorHAnsi"/>
          <w:sz w:val="20"/>
          <w:szCs w:val="20"/>
        </w:rPr>
      </w:pPr>
      <w:r>
        <w:rPr>
          <w:rFonts w:asciiTheme="minorHAnsi" w:hAnsiTheme="minorHAnsi" w:cstheme="minorHAnsi"/>
          <w:sz w:val="20"/>
          <w:szCs w:val="20"/>
        </w:rPr>
        <w:t xml:space="preserve">Wykonawca co najmniej trzykrotnie </w:t>
      </w:r>
      <w:r w:rsidR="0006642B">
        <w:rPr>
          <w:rFonts w:asciiTheme="minorHAnsi" w:hAnsiTheme="minorHAnsi" w:cstheme="minorHAnsi"/>
          <w:sz w:val="20"/>
          <w:szCs w:val="20"/>
        </w:rPr>
        <w:t>dopuścił się zwłoki w wykonaniu Przedmiotu Umowy,</w:t>
      </w:r>
    </w:p>
    <w:p w14:paraId="12943C46" w14:textId="61C23282" w:rsidR="0006642B" w:rsidRDefault="0006642B" w:rsidP="002F4375">
      <w:pPr>
        <w:pStyle w:val="Akapitzlist"/>
        <w:numPr>
          <w:ilvl w:val="0"/>
          <w:numId w:val="36"/>
        </w:numPr>
        <w:spacing w:line="276" w:lineRule="auto"/>
        <w:jc w:val="both"/>
        <w:rPr>
          <w:rFonts w:asciiTheme="minorHAnsi" w:hAnsiTheme="minorHAnsi" w:cstheme="minorHAnsi"/>
          <w:sz w:val="20"/>
          <w:szCs w:val="20"/>
        </w:rPr>
      </w:pPr>
      <w:r>
        <w:rPr>
          <w:rFonts w:asciiTheme="minorHAnsi" w:hAnsiTheme="minorHAnsi" w:cstheme="minorHAnsi"/>
          <w:sz w:val="20"/>
          <w:szCs w:val="20"/>
        </w:rPr>
        <w:t>Wykonawca nie wykonał obowiązków wynikających z udzielonej gwarancji jakości lub z rękojmi.</w:t>
      </w:r>
    </w:p>
    <w:p w14:paraId="7A607700" w14:textId="11E3B2A1" w:rsidR="0006642B" w:rsidRDefault="0006642B" w:rsidP="0006642B">
      <w:pPr>
        <w:pStyle w:val="Akapitzlist"/>
        <w:numPr>
          <w:ilvl w:val="0"/>
          <w:numId w:val="33"/>
        </w:numPr>
        <w:spacing w:line="276" w:lineRule="auto"/>
        <w:jc w:val="both"/>
        <w:rPr>
          <w:rFonts w:asciiTheme="minorHAnsi" w:hAnsiTheme="minorHAnsi" w:cstheme="minorHAnsi"/>
          <w:sz w:val="20"/>
          <w:szCs w:val="20"/>
        </w:rPr>
      </w:pPr>
      <w:r>
        <w:rPr>
          <w:rFonts w:asciiTheme="minorHAnsi" w:hAnsiTheme="minorHAnsi" w:cstheme="minorHAnsi"/>
          <w:sz w:val="20"/>
          <w:szCs w:val="20"/>
        </w:rPr>
        <w:lastRenderedPageBreak/>
        <w:t xml:space="preserve">Wykonawca może odstąpić od umowy w trybie natychmiastowym jeżeli Zamawiający co najmniej trzykrotnie opóźnił się z zapłatą ceny. </w:t>
      </w:r>
    </w:p>
    <w:p w14:paraId="0484220B" w14:textId="04A0DA72" w:rsidR="00531C15" w:rsidRPr="00531C15" w:rsidRDefault="00531C15" w:rsidP="00531C15">
      <w:pPr>
        <w:pStyle w:val="Akapitzlist"/>
        <w:spacing w:line="276" w:lineRule="auto"/>
        <w:jc w:val="center"/>
        <w:rPr>
          <w:rFonts w:asciiTheme="minorHAnsi" w:hAnsiTheme="minorHAnsi" w:cstheme="minorHAnsi"/>
          <w:b/>
          <w:sz w:val="20"/>
          <w:szCs w:val="20"/>
        </w:rPr>
      </w:pPr>
      <w:r w:rsidRPr="00531C15">
        <w:rPr>
          <w:rFonts w:asciiTheme="minorHAnsi" w:hAnsiTheme="minorHAnsi" w:cstheme="minorHAnsi"/>
          <w:b/>
          <w:sz w:val="20"/>
          <w:szCs w:val="20"/>
        </w:rPr>
        <w:t>§ 6</w:t>
      </w:r>
    </w:p>
    <w:p w14:paraId="00DB826F" w14:textId="5D7938D5" w:rsidR="007A238A" w:rsidRDefault="007A238A" w:rsidP="00531C15">
      <w:pPr>
        <w:pStyle w:val="Akapitzlist"/>
        <w:numPr>
          <w:ilvl w:val="0"/>
          <w:numId w:val="38"/>
        </w:numPr>
        <w:spacing w:line="276" w:lineRule="auto"/>
        <w:jc w:val="both"/>
        <w:rPr>
          <w:rFonts w:asciiTheme="minorHAnsi" w:hAnsiTheme="minorHAnsi" w:cstheme="minorHAnsi"/>
          <w:sz w:val="20"/>
          <w:szCs w:val="20"/>
        </w:rPr>
      </w:pPr>
      <w:r>
        <w:rPr>
          <w:rFonts w:asciiTheme="minorHAnsi" w:hAnsiTheme="minorHAnsi" w:cstheme="minorHAnsi"/>
          <w:sz w:val="20"/>
          <w:szCs w:val="20"/>
        </w:rPr>
        <w:t>Strony przewidują możliwość zmiany parametrów materiałów stanowiących Przedmiot Umowy pod warunkiem, że zmienione parametry zostaną zaakceptowane przez Zamawiającego, pozwalają na osiągnięcie celu Projektu oraz nie mają wpływu na cenę. Powyższa zmiana nie wymaga zmiany niniejszej umowy, uzgodnienia pomiędzy Stronami dokonywane będą za pomocą poczty elektronicznej.</w:t>
      </w:r>
    </w:p>
    <w:p w14:paraId="688EFD0C" w14:textId="77777777" w:rsidR="00531C15" w:rsidRDefault="0006642B" w:rsidP="00531C15">
      <w:pPr>
        <w:pStyle w:val="Akapitzlist"/>
        <w:numPr>
          <w:ilvl w:val="0"/>
          <w:numId w:val="38"/>
        </w:numPr>
        <w:spacing w:line="276" w:lineRule="auto"/>
        <w:jc w:val="both"/>
        <w:rPr>
          <w:rFonts w:asciiTheme="minorHAnsi" w:hAnsiTheme="minorHAnsi" w:cstheme="minorHAnsi"/>
          <w:sz w:val="20"/>
          <w:szCs w:val="20"/>
        </w:rPr>
      </w:pPr>
      <w:r>
        <w:rPr>
          <w:rFonts w:asciiTheme="minorHAnsi" w:hAnsiTheme="minorHAnsi" w:cstheme="minorHAnsi"/>
          <w:sz w:val="20"/>
          <w:szCs w:val="20"/>
        </w:rPr>
        <w:t>Strony przewidują możliwość istotnej zmian</w:t>
      </w:r>
      <w:r w:rsidR="00531C15">
        <w:rPr>
          <w:rFonts w:asciiTheme="minorHAnsi" w:hAnsiTheme="minorHAnsi" w:cstheme="minorHAnsi"/>
          <w:sz w:val="20"/>
          <w:szCs w:val="20"/>
        </w:rPr>
        <w:t>y umowy w następującym zakresie:</w:t>
      </w:r>
    </w:p>
    <w:p w14:paraId="2C5618F0" w14:textId="18B1A6B4" w:rsidR="00531C15" w:rsidRDefault="00531C15" w:rsidP="00531C15">
      <w:pPr>
        <w:pStyle w:val="Akapitzlist"/>
        <w:numPr>
          <w:ilvl w:val="0"/>
          <w:numId w:val="40"/>
        </w:numPr>
        <w:spacing w:line="276" w:lineRule="auto"/>
        <w:jc w:val="both"/>
        <w:rPr>
          <w:rFonts w:asciiTheme="minorHAnsi" w:hAnsiTheme="minorHAnsi" w:cstheme="minorHAnsi"/>
          <w:sz w:val="20"/>
          <w:szCs w:val="20"/>
        </w:rPr>
      </w:pPr>
      <w:r>
        <w:rPr>
          <w:rFonts w:asciiTheme="minorHAnsi" w:hAnsiTheme="minorHAnsi" w:cstheme="minorHAnsi"/>
          <w:sz w:val="20"/>
          <w:szCs w:val="20"/>
        </w:rPr>
        <w:t xml:space="preserve"> </w:t>
      </w:r>
      <w:r w:rsidRPr="00531C15">
        <w:rPr>
          <w:rFonts w:asciiTheme="minorHAnsi" w:hAnsiTheme="minorHAnsi" w:cstheme="minorHAnsi"/>
          <w:sz w:val="20"/>
          <w:szCs w:val="20"/>
        </w:rPr>
        <w:t xml:space="preserve">zmiany </w:t>
      </w:r>
      <w:r w:rsidR="007A238A">
        <w:rPr>
          <w:rFonts w:asciiTheme="minorHAnsi" w:hAnsiTheme="minorHAnsi" w:cstheme="minorHAnsi"/>
          <w:sz w:val="20"/>
          <w:szCs w:val="20"/>
        </w:rPr>
        <w:t>parametrów materiałów</w:t>
      </w:r>
      <w:r w:rsidRPr="00531C15">
        <w:rPr>
          <w:rFonts w:asciiTheme="minorHAnsi" w:hAnsiTheme="minorHAnsi" w:cstheme="minorHAnsi"/>
          <w:sz w:val="20"/>
          <w:szCs w:val="20"/>
        </w:rPr>
        <w:t xml:space="preserve"> stanowią</w:t>
      </w:r>
      <w:r>
        <w:rPr>
          <w:rFonts w:asciiTheme="minorHAnsi" w:hAnsiTheme="minorHAnsi" w:cstheme="minorHAnsi"/>
          <w:sz w:val="20"/>
          <w:szCs w:val="20"/>
        </w:rPr>
        <w:t>cych Przedmiot Umowy w przypadku trwałej lub czasowej niedostępności materiałów wymienionych w załącznikach nr 1-3 do Zapytania Ofertowego w Postępowaniu,</w:t>
      </w:r>
    </w:p>
    <w:p w14:paraId="62541E69" w14:textId="10B628A3" w:rsidR="00875EFE" w:rsidRDefault="00875EFE" w:rsidP="00531C15">
      <w:pPr>
        <w:pStyle w:val="Akapitzlist"/>
        <w:numPr>
          <w:ilvl w:val="0"/>
          <w:numId w:val="40"/>
        </w:numPr>
        <w:spacing w:line="276" w:lineRule="auto"/>
        <w:jc w:val="both"/>
        <w:rPr>
          <w:rFonts w:asciiTheme="minorHAnsi" w:hAnsiTheme="minorHAnsi" w:cstheme="minorHAnsi"/>
          <w:sz w:val="20"/>
          <w:szCs w:val="20"/>
        </w:rPr>
      </w:pPr>
      <w:r>
        <w:rPr>
          <w:rFonts w:asciiTheme="minorHAnsi" w:hAnsiTheme="minorHAnsi" w:cstheme="minorHAnsi"/>
          <w:sz w:val="20"/>
          <w:szCs w:val="20"/>
        </w:rPr>
        <w:t>zastąpienie materiałów stanowiących Przedmiot Umowy innymi materiałami jeżeli taka potrzeba uzasadniona będzie celem Projektu,</w:t>
      </w:r>
    </w:p>
    <w:p w14:paraId="68F07FC1" w14:textId="0C61221A" w:rsidR="00531C15" w:rsidRPr="00531C15" w:rsidRDefault="00531C15" w:rsidP="00875EFE">
      <w:pPr>
        <w:pStyle w:val="Akapitzlist"/>
        <w:numPr>
          <w:ilvl w:val="0"/>
          <w:numId w:val="40"/>
        </w:numPr>
        <w:jc w:val="both"/>
        <w:rPr>
          <w:rFonts w:asciiTheme="minorHAnsi" w:hAnsiTheme="minorHAnsi" w:cstheme="minorHAnsi"/>
          <w:sz w:val="20"/>
          <w:szCs w:val="20"/>
        </w:rPr>
      </w:pPr>
      <w:r w:rsidRPr="00531C15">
        <w:rPr>
          <w:rFonts w:asciiTheme="minorHAnsi" w:hAnsiTheme="minorHAnsi" w:cstheme="minorHAnsi"/>
          <w:sz w:val="20"/>
          <w:szCs w:val="20"/>
        </w:rPr>
        <w:t>zmian ilościowych materiałów wymienionych w załącznikach n</w:t>
      </w:r>
      <w:r>
        <w:rPr>
          <w:rFonts w:asciiTheme="minorHAnsi" w:hAnsiTheme="minorHAnsi" w:cstheme="minorHAnsi"/>
          <w:sz w:val="20"/>
          <w:szCs w:val="20"/>
        </w:rPr>
        <w:t>r 1-3 do Zapytania Ofertowego w Postępowaniu jeżeli taka potrzeba uzasadniona będzie w celem Projektu,</w:t>
      </w:r>
    </w:p>
    <w:p w14:paraId="3CEFC718" w14:textId="258352DE" w:rsidR="00531C15" w:rsidRDefault="00875EFE" w:rsidP="00875EFE">
      <w:pPr>
        <w:pStyle w:val="Akapitzlist"/>
        <w:numPr>
          <w:ilvl w:val="0"/>
          <w:numId w:val="40"/>
        </w:numPr>
        <w:spacing w:line="276" w:lineRule="auto"/>
        <w:jc w:val="both"/>
        <w:rPr>
          <w:rFonts w:asciiTheme="minorHAnsi" w:hAnsiTheme="minorHAnsi" w:cstheme="minorHAnsi"/>
          <w:sz w:val="20"/>
          <w:szCs w:val="20"/>
        </w:rPr>
      </w:pPr>
      <w:r>
        <w:rPr>
          <w:rFonts w:asciiTheme="minorHAnsi" w:hAnsiTheme="minorHAnsi" w:cstheme="minorHAnsi"/>
          <w:sz w:val="20"/>
          <w:szCs w:val="20"/>
        </w:rPr>
        <w:t>zmiany wysokości wynagrodzenia Wykonawcy w przypadkach opisanych w pkt 1 -3 – poprzez zwiększenie lub zmniejszenie wysokości wynagrodzenia stosownie do cen materiałów o innych parametrach, innych materiałów  lub zmian ilościowych,</w:t>
      </w:r>
    </w:p>
    <w:p w14:paraId="6A928433" w14:textId="2DC12433" w:rsidR="00875EFE" w:rsidRDefault="00875EFE" w:rsidP="00875EFE">
      <w:pPr>
        <w:pStyle w:val="Akapitzlist"/>
        <w:numPr>
          <w:ilvl w:val="0"/>
          <w:numId w:val="40"/>
        </w:numPr>
        <w:spacing w:line="276" w:lineRule="auto"/>
        <w:jc w:val="both"/>
        <w:rPr>
          <w:rFonts w:asciiTheme="minorHAnsi" w:hAnsiTheme="minorHAnsi" w:cstheme="minorHAnsi"/>
          <w:sz w:val="20"/>
          <w:szCs w:val="20"/>
        </w:rPr>
      </w:pPr>
      <w:r>
        <w:rPr>
          <w:rFonts w:asciiTheme="minorHAnsi" w:hAnsiTheme="minorHAnsi" w:cstheme="minorHAnsi"/>
          <w:sz w:val="20"/>
          <w:szCs w:val="20"/>
        </w:rPr>
        <w:t>zmiany wysokości wynagrodzenia Wykonawcy w przypadku zmiany stawki podatku od towarów i usług – zwiększenie lub zmniejszenie wysokości wynagrodzenia stosownie do zmiany wysokości podatku,</w:t>
      </w:r>
    </w:p>
    <w:p w14:paraId="3F795BBC" w14:textId="1B6B795B" w:rsidR="00875EFE" w:rsidRDefault="007A238A" w:rsidP="00875EFE">
      <w:pPr>
        <w:pStyle w:val="Akapitzlist"/>
        <w:numPr>
          <w:ilvl w:val="0"/>
          <w:numId w:val="40"/>
        </w:numPr>
        <w:spacing w:line="276" w:lineRule="auto"/>
        <w:jc w:val="both"/>
        <w:rPr>
          <w:rFonts w:asciiTheme="minorHAnsi" w:hAnsiTheme="minorHAnsi" w:cstheme="minorHAnsi"/>
          <w:sz w:val="20"/>
          <w:szCs w:val="20"/>
        </w:rPr>
      </w:pPr>
      <w:r>
        <w:rPr>
          <w:rFonts w:asciiTheme="minorHAnsi" w:hAnsiTheme="minorHAnsi" w:cstheme="minorHAnsi"/>
          <w:sz w:val="20"/>
          <w:szCs w:val="20"/>
        </w:rPr>
        <w:t>zmiany</w:t>
      </w:r>
      <w:r w:rsidR="00875EFE">
        <w:rPr>
          <w:rFonts w:asciiTheme="minorHAnsi" w:hAnsiTheme="minorHAnsi" w:cstheme="minorHAnsi"/>
          <w:sz w:val="20"/>
          <w:szCs w:val="20"/>
        </w:rPr>
        <w:t xml:space="preserve"> sposobu wykonania umowy</w:t>
      </w:r>
      <w:r>
        <w:rPr>
          <w:rFonts w:asciiTheme="minorHAnsi" w:hAnsiTheme="minorHAnsi" w:cstheme="minorHAnsi"/>
          <w:sz w:val="20"/>
          <w:szCs w:val="20"/>
        </w:rPr>
        <w:t>,</w:t>
      </w:r>
      <w:r w:rsidR="00875EFE">
        <w:rPr>
          <w:rFonts w:asciiTheme="minorHAnsi" w:hAnsiTheme="minorHAnsi" w:cstheme="minorHAnsi"/>
          <w:sz w:val="20"/>
          <w:szCs w:val="20"/>
        </w:rPr>
        <w:t xml:space="preserve"> terminu zapłaty wynagrodzenia oraz terminu  wykonania – w przypadku zmiany umowy o dofinansowanie Projektu lub zmiany zasad lub harmonogramu płatności. </w:t>
      </w:r>
    </w:p>
    <w:p w14:paraId="0E328D69" w14:textId="77777777" w:rsidR="00875EFE" w:rsidRPr="00531C15" w:rsidRDefault="00875EFE" w:rsidP="00875EFE">
      <w:pPr>
        <w:pStyle w:val="Akapitzlist"/>
        <w:spacing w:line="276" w:lineRule="auto"/>
        <w:ind w:left="1080"/>
        <w:jc w:val="center"/>
        <w:rPr>
          <w:rFonts w:asciiTheme="minorHAnsi" w:hAnsiTheme="minorHAnsi" w:cstheme="minorHAnsi"/>
          <w:sz w:val="20"/>
          <w:szCs w:val="20"/>
        </w:rPr>
      </w:pPr>
    </w:p>
    <w:p w14:paraId="67487499" w14:textId="1CDABA87" w:rsidR="0006642B" w:rsidRPr="00875EFE" w:rsidRDefault="00875EFE" w:rsidP="00875EFE">
      <w:pPr>
        <w:spacing w:line="276" w:lineRule="auto"/>
        <w:jc w:val="center"/>
        <w:rPr>
          <w:rFonts w:asciiTheme="minorHAnsi" w:hAnsiTheme="minorHAnsi" w:cstheme="minorHAnsi"/>
          <w:b/>
          <w:sz w:val="20"/>
          <w:szCs w:val="20"/>
        </w:rPr>
      </w:pPr>
      <w:r w:rsidRPr="00875EFE">
        <w:rPr>
          <w:rFonts w:asciiTheme="minorHAnsi" w:hAnsiTheme="minorHAnsi" w:cstheme="minorHAnsi"/>
          <w:b/>
          <w:sz w:val="20"/>
          <w:szCs w:val="20"/>
        </w:rPr>
        <w:t>§ 7</w:t>
      </w:r>
    </w:p>
    <w:p w14:paraId="78247785" w14:textId="6E094003" w:rsidR="00877268" w:rsidRPr="00875EFE" w:rsidRDefault="00877268" w:rsidP="00875EFE">
      <w:pPr>
        <w:pStyle w:val="Akapitzlist"/>
        <w:numPr>
          <w:ilvl w:val="0"/>
          <w:numId w:val="41"/>
        </w:numPr>
        <w:spacing w:line="276" w:lineRule="auto"/>
        <w:jc w:val="both"/>
        <w:rPr>
          <w:rFonts w:asciiTheme="minorHAnsi" w:hAnsiTheme="minorHAnsi" w:cstheme="minorHAnsi"/>
          <w:sz w:val="20"/>
          <w:szCs w:val="20"/>
        </w:rPr>
      </w:pPr>
      <w:r w:rsidRPr="00875EFE">
        <w:rPr>
          <w:rFonts w:asciiTheme="minorHAnsi" w:hAnsiTheme="minorHAnsi" w:cstheme="minorHAnsi"/>
          <w:sz w:val="20"/>
          <w:szCs w:val="20"/>
        </w:rPr>
        <w:t>Wszelkie zmiany umowy</w:t>
      </w:r>
      <w:r w:rsidR="00875EFE">
        <w:rPr>
          <w:rFonts w:asciiTheme="minorHAnsi" w:hAnsiTheme="minorHAnsi" w:cstheme="minorHAnsi"/>
          <w:sz w:val="20"/>
          <w:szCs w:val="20"/>
        </w:rPr>
        <w:t xml:space="preserve"> oraz oświadczenie o wypowiedzeniu lub odstąpieniu od umowy </w:t>
      </w:r>
      <w:r w:rsidRPr="00875EFE">
        <w:rPr>
          <w:rFonts w:asciiTheme="minorHAnsi" w:hAnsiTheme="minorHAnsi" w:cstheme="minorHAnsi"/>
          <w:sz w:val="20"/>
          <w:szCs w:val="20"/>
        </w:rPr>
        <w:t xml:space="preserve"> wymagają zachowania formy pisemnej pod rygorem nieważności.</w:t>
      </w:r>
    </w:p>
    <w:p w14:paraId="2A0A1331" w14:textId="77777777" w:rsidR="00877268" w:rsidRPr="00877268" w:rsidRDefault="00877268" w:rsidP="00875EFE">
      <w:pPr>
        <w:numPr>
          <w:ilvl w:val="0"/>
          <w:numId w:val="41"/>
        </w:numPr>
        <w:spacing w:line="276" w:lineRule="auto"/>
        <w:jc w:val="both"/>
        <w:rPr>
          <w:rFonts w:asciiTheme="minorHAnsi" w:hAnsiTheme="minorHAnsi" w:cstheme="minorHAnsi"/>
          <w:sz w:val="20"/>
          <w:szCs w:val="20"/>
        </w:rPr>
      </w:pPr>
      <w:r w:rsidRPr="00877268">
        <w:rPr>
          <w:rFonts w:asciiTheme="minorHAnsi" w:hAnsiTheme="minorHAnsi" w:cstheme="minorHAnsi"/>
          <w:sz w:val="20"/>
          <w:szCs w:val="20"/>
        </w:rPr>
        <w:t>W sprawach nie uregulowanych niniejszą umową, zastosowanie mają przepisy Kodeksu Cywilnego.</w:t>
      </w:r>
    </w:p>
    <w:p w14:paraId="2B34E7D4" w14:textId="77777777" w:rsidR="00875EFE" w:rsidRDefault="00877268" w:rsidP="00877268">
      <w:pPr>
        <w:numPr>
          <w:ilvl w:val="0"/>
          <w:numId w:val="41"/>
        </w:numPr>
        <w:spacing w:line="276" w:lineRule="auto"/>
        <w:jc w:val="both"/>
        <w:rPr>
          <w:rFonts w:asciiTheme="minorHAnsi" w:hAnsiTheme="minorHAnsi" w:cstheme="minorHAnsi"/>
          <w:sz w:val="20"/>
          <w:szCs w:val="20"/>
        </w:rPr>
      </w:pPr>
      <w:r w:rsidRPr="00877268">
        <w:rPr>
          <w:rFonts w:asciiTheme="minorHAnsi" w:hAnsiTheme="minorHAnsi" w:cstheme="minorHAnsi"/>
          <w:sz w:val="20"/>
          <w:szCs w:val="20"/>
        </w:rPr>
        <w:t>Strony zobowiązują się do polubownego rozwiązywania wszelkich sporów wynikłych w toku realizacji niniejszej umowy. W przypadku braku możliwości rozwiązania sporu, sądem właściwym do rozpoznania sporu jest sąd właściwy miejscowo względem siedziby Zamawiającego.</w:t>
      </w:r>
    </w:p>
    <w:p w14:paraId="40865386" w14:textId="27AE68BD" w:rsidR="00877268" w:rsidRPr="00875EFE" w:rsidRDefault="00877268" w:rsidP="00877268">
      <w:pPr>
        <w:numPr>
          <w:ilvl w:val="0"/>
          <w:numId w:val="41"/>
        </w:numPr>
        <w:spacing w:line="276" w:lineRule="auto"/>
        <w:jc w:val="both"/>
        <w:rPr>
          <w:rFonts w:asciiTheme="minorHAnsi" w:hAnsiTheme="minorHAnsi" w:cstheme="minorHAnsi"/>
          <w:sz w:val="20"/>
          <w:szCs w:val="20"/>
        </w:rPr>
      </w:pPr>
      <w:r w:rsidRPr="00875EFE">
        <w:rPr>
          <w:rFonts w:asciiTheme="minorHAnsi" w:hAnsiTheme="minorHAnsi" w:cstheme="minorHAnsi"/>
          <w:sz w:val="20"/>
          <w:szCs w:val="20"/>
        </w:rPr>
        <w:t>Niniejszą umowę sporządzono w dwóch jednobrzmiących egzemplarzach, po jednym egzemplarzu dla każdej ze stron.</w:t>
      </w:r>
    </w:p>
    <w:p w14:paraId="7C3F0661" w14:textId="77777777" w:rsidR="00877268" w:rsidRPr="00877268" w:rsidRDefault="00877268" w:rsidP="00877268">
      <w:pPr>
        <w:spacing w:line="276" w:lineRule="auto"/>
        <w:rPr>
          <w:rFonts w:asciiTheme="minorHAnsi" w:hAnsiTheme="minorHAnsi" w:cstheme="minorHAnsi"/>
          <w:sz w:val="20"/>
          <w:szCs w:val="20"/>
        </w:rPr>
      </w:pPr>
    </w:p>
    <w:p w14:paraId="18E4BB1D" w14:textId="77777777" w:rsidR="00877268" w:rsidRPr="00877268" w:rsidRDefault="00877268" w:rsidP="00877268">
      <w:pPr>
        <w:spacing w:line="276" w:lineRule="auto"/>
        <w:rPr>
          <w:rFonts w:asciiTheme="minorHAnsi" w:hAnsiTheme="minorHAnsi" w:cstheme="minorHAnsi"/>
          <w:sz w:val="20"/>
          <w:szCs w:val="20"/>
        </w:rPr>
      </w:pPr>
    </w:p>
    <w:p w14:paraId="19EB1563" w14:textId="77777777" w:rsidR="00877268" w:rsidRPr="00877268" w:rsidRDefault="00877268" w:rsidP="00877268">
      <w:pPr>
        <w:spacing w:line="276" w:lineRule="auto"/>
        <w:rPr>
          <w:rFonts w:asciiTheme="minorHAnsi" w:hAnsiTheme="minorHAnsi" w:cstheme="minorHAnsi"/>
          <w:sz w:val="20"/>
          <w:szCs w:val="20"/>
        </w:rPr>
      </w:pPr>
    </w:p>
    <w:p w14:paraId="6AA0463D" w14:textId="77777777" w:rsidR="00877268" w:rsidRPr="00877268" w:rsidRDefault="00877268" w:rsidP="00877268">
      <w:pPr>
        <w:spacing w:line="276" w:lineRule="auto"/>
        <w:rPr>
          <w:rFonts w:asciiTheme="minorHAnsi" w:hAnsiTheme="minorHAnsi" w:cstheme="minorHAnsi"/>
          <w:sz w:val="20"/>
          <w:szCs w:val="20"/>
        </w:rPr>
      </w:pPr>
      <w:r w:rsidRPr="00877268">
        <w:rPr>
          <w:rFonts w:asciiTheme="minorHAnsi" w:hAnsiTheme="minorHAnsi" w:cstheme="minorHAnsi"/>
          <w:b/>
          <w:bCs/>
          <w:sz w:val="20"/>
          <w:szCs w:val="20"/>
        </w:rPr>
        <w:t>Ze strony Zamawiającego                                                                                          Ze strony Wykonawcy</w:t>
      </w:r>
    </w:p>
    <w:p w14:paraId="672A6659" w14:textId="77777777" w:rsidR="002224E1" w:rsidRPr="00600D8C" w:rsidRDefault="002224E1" w:rsidP="002224E1">
      <w:pPr>
        <w:spacing w:line="276" w:lineRule="auto"/>
        <w:rPr>
          <w:rFonts w:asciiTheme="minorHAnsi" w:hAnsiTheme="minorHAnsi" w:cstheme="minorHAnsi"/>
          <w:sz w:val="20"/>
          <w:szCs w:val="20"/>
        </w:rPr>
      </w:pPr>
      <w:bookmarkStart w:id="0" w:name="_GoBack"/>
      <w:bookmarkEnd w:id="0"/>
    </w:p>
    <w:sectPr w:rsidR="002224E1" w:rsidRPr="00600D8C" w:rsidSect="00026488">
      <w:headerReference w:type="even" r:id="rId12"/>
      <w:headerReference w:type="default" r:id="rId13"/>
      <w:footerReference w:type="even" r:id="rId14"/>
      <w:footerReference w:type="default" r:id="rId15"/>
      <w:headerReference w:type="first" r:id="rId16"/>
      <w:footerReference w:type="first" r:id="rId17"/>
      <w:pgSz w:w="11906" w:h="16838"/>
      <w:pgMar w:top="1956" w:right="1418" w:bottom="1418" w:left="851" w:header="709" w:footer="125"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7BC720FC" w14:textId="77777777" w:rsidR="00E80C59" w:rsidRDefault="00E80C59" w:rsidP="00FB5FF8">
      <w:r>
        <w:separator/>
      </w:r>
    </w:p>
  </w:endnote>
  <w:endnote w:type="continuationSeparator" w:id="0">
    <w:p w14:paraId="17A14D35" w14:textId="77777777" w:rsidR="00E80C59" w:rsidRDefault="00E80C59" w:rsidP="00FB5FF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EE"/>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OpenSymbol">
    <w:charset w:val="00"/>
    <w:family w:val="auto"/>
    <w:pitch w:val="variable"/>
    <w:sig w:usb0="800000AF" w:usb1="1001ECEA" w:usb2="00000000" w:usb3="00000000" w:csb0="00000001" w:csb1="00000000"/>
  </w:font>
  <w:font w:name="Calibri">
    <w:panose1 w:val="020F0502020204030204"/>
    <w:charset w:val="EE"/>
    <w:family w:val="swiss"/>
    <w:pitch w:val="variable"/>
    <w:sig w:usb0="E4002EFF" w:usb1="C000247B" w:usb2="00000009" w:usb3="00000000" w:csb0="000001FF" w:csb1="00000000"/>
  </w:font>
  <w:font w:name="Liberation Serif">
    <w:altName w:val="Times New Roman"/>
    <w:charset w:val="EE"/>
    <w:family w:val="roman"/>
    <w:pitch w:val="variable"/>
    <w:sig w:usb0="E0000AFF" w:usb1="500078FF" w:usb2="00000021" w:usb3="00000000" w:csb0="000001BF" w:csb1="00000000"/>
  </w:font>
  <w:font w:name="SimSun">
    <w:altName w:val="宋体"/>
    <w:panose1 w:val="02010600030101010101"/>
    <w:charset w:val="86"/>
    <w:family w:val="auto"/>
    <w:pitch w:val="variable"/>
    <w:sig w:usb0="00000003" w:usb1="288F0000" w:usb2="00000016" w:usb3="00000000" w:csb0="00040001" w:csb1="00000000"/>
  </w:font>
  <w:font w:name="Mangal">
    <w:altName w:val="Courier New"/>
    <w:panose1 w:val="00000400000000000000"/>
    <w:charset w:val="01"/>
    <w:family w:val="roman"/>
    <w:notTrueType/>
    <w:pitch w:val="variable"/>
    <w:sig w:usb0="00002000" w:usb1="00000000" w:usb2="00000000" w:usb3="00000000" w:csb0="00000000" w:csb1="00000000"/>
  </w:font>
  <w:font w:name="Tahoma">
    <w:panose1 w:val="020B0604030504040204"/>
    <w:charset w:val="EE"/>
    <w:family w:val="swiss"/>
    <w:pitch w:val="variable"/>
    <w:sig w:usb0="E1002EFF" w:usb1="C000605B" w:usb2="00000029" w:usb3="00000000" w:csb0="000101FF" w:csb1="00000000"/>
  </w:font>
  <w:font w:name="F">
    <w:charset w:val="00"/>
    <w:family w:val="auto"/>
    <w:pitch w:val="variable"/>
  </w:font>
  <w:font w:name="Arial">
    <w:panose1 w:val="020B0604020202020204"/>
    <w:charset w:val="EE"/>
    <w:family w:val="swiss"/>
    <w:pitch w:val="variable"/>
    <w:sig w:usb0="E0002EFF" w:usb1="C000785B" w:usb2="00000009" w:usb3="00000000" w:csb0="000001FF" w:csb1="00000000"/>
  </w:font>
  <w:font w:name="Calibri Light">
    <w:panose1 w:val="020F0302020204030204"/>
    <w:charset w:val="EE"/>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1CBB447B" w14:textId="77777777" w:rsidR="003B2D24" w:rsidRDefault="003B2D24">
    <w:pPr>
      <w:pStyle w:val="Stopka"/>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1EC36194" w14:textId="77777777" w:rsidR="00FB5FF8" w:rsidRDefault="00B41B5E">
    <w:pPr>
      <w:pStyle w:val="Stopka"/>
    </w:pPr>
    <w:r>
      <w:rPr>
        <w:noProof/>
        <w:lang w:eastAsia="pl-PL" w:bidi="ar-SA"/>
      </w:rPr>
      <w:drawing>
        <wp:anchor distT="0" distB="0" distL="114300" distR="114300" simplePos="0" relativeHeight="251676672" behindDoc="0" locked="0" layoutInCell="1" allowOverlap="1" wp14:anchorId="640E96F8" wp14:editId="1EC29917">
          <wp:simplePos x="0" y="0"/>
          <wp:positionH relativeFrom="margin">
            <wp:posOffset>8338</wp:posOffset>
          </wp:positionH>
          <wp:positionV relativeFrom="paragraph">
            <wp:posOffset>-526212</wp:posOffset>
          </wp:positionV>
          <wp:extent cx="6480000" cy="455914"/>
          <wp:effectExtent l="0" t="0" r="0" b="1905"/>
          <wp:wrapNone/>
          <wp:docPr id="29" name="Obraz 29" descr="C:\Users\wojciech.krycki\Desktop\Logo zestawienia HQ\FE(PR)-RP-PZ-UE(EFS)\FE(PR)-RP-PZ-UE(EFS) BT.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wojciech.krycki\Desktop\Logo zestawienia HQ\FE(PR)-RP-PZ-UE(EFS)\FE(PR)-RP-PZ-UE(EFS) BT.pn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6480000" cy="455914"/>
                  </a:xfrm>
                  <a:prstGeom prst="rect">
                    <a:avLst/>
                  </a:prstGeom>
                  <a:noFill/>
                  <a:ln>
                    <a:noFill/>
                  </a:ln>
                </pic:spPr>
              </pic:pic>
            </a:graphicData>
          </a:graphic>
          <wp14:sizeRelH relativeFrom="margin">
            <wp14:pctWidth>0</wp14:pctWidth>
          </wp14:sizeRelH>
        </wp:anchor>
      </w:drawing>
    </w:r>
    <w:r w:rsidR="00FB5FF8">
      <w:rPr>
        <w:noProof/>
        <w:lang w:eastAsia="pl-PL" w:bidi="ar-SA"/>
      </w:rPr>
      <w:drawing>
        <wp:anchor distT="0" distB="0" distL="114300" distR="114300" simplePos="0" relativeHeight="251662336" behindDoc="1" locked="0" layoutInCell="1" allowOverlap="1" wp14:anchorId="0557BB0B" wp14:editId="11AF45C7">
          <wp:simplePos x="0" y="0"/>
          <wp:positionH relativeFrom="column">
            <wp:posOffset>2361602</wp:posOffset>
          </wp:positionH>
          <wp:positionV relativeFrom="paragraph">
            <wp:posOffset>1857960</wp:posOffset>
          </wp:positionV>
          <wp:extent cx="1460516" cy="685077"/>
          <wp:effectExtent l="0" t="0" r="6334" b="723"/>
          <wp:wrapNone/>
          <wp:docPr id="36" name="Obraz5"/>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2">
                    <a:lum/>
                    <a:alphaModFix/>
                  </a:blip>
                  <a:srcRect/>
                  <a:stretch>
                    <a:fillRect/>
                  </a:stretch>
                </pic:blipFill>
                <pic:spPr>
                  <a:xfrm>
                    <a:off x="0" y="0"/>
                    <a:ext cx="1460516" cy="685077"/>
                  </a:xfrm>
                  <a:prstGeom prst="rect">
                    <a:avLst/>
                  </a:prstGeom>
                  <a:noFill/>
                  <a:ln>
                    <a:noFill/>
                    <a:prstDash/>
                  </a:ln>
                </pic:spPr>
              </pic:pic>
            </a:graphicData>
          </a:graphic>
        </wp:anchor>
      </w:drawing>
    </w:r>
    <w:r w:rsidR="00FB5FF8">
      <w:rPr>
        <w:noProof/>
        <w:lang w:eastAsia="pl-PL" w:bidi="ar-SA"/>
      </w:rPr>
      <w:drawing>
        <wp:anchor distT="0" distB="0" distL="114300" distR="114300" simplePos="0" relativeHeight="251663360" behindDoc="1" locked="0" layoutInCell="1" allowOverlap="1" wp14:anchorId="0C14A04A" wp14:editId="0E55E4D1">
          <wp:simplePos x="0" y="0"/>
          <wp:positionH relativeFrom="column">
            <wp:posOffset>2361602</wp:posOffset>
          </wp:positionH>
          <wp:positionV relativeFrom="paragraph">
            <wp:posOffset>1857960</wp:posOffset>
          </wp:positionV>
          <wp:extent cx="1460516" cy="685077"/>
          <wp:effectExtent l="0" t="0" r="6334" b="723"/>
          <wp:wrapNone/>
          <wp:docPr id="37" name="Obraz6"/>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2">
                    <a:lum/>
                    <a:alphaModFix/>
                  </a:blip>
                  <a:srcRect/>
                  <a:stretch>
                    <a:fillRect/>
                  </a:stretch>
                </pic:blipFill>
                <pic:spPr>
                  <a:xfrm>
                    <a:off x="0" y="0"/>
                    <a:ext cx="1460516" cy="685077"/>
                  </a:xfrm>
                  <a:prstGeom prst="rect">
                    <a:avLst/>
                  </a:prstGeom>
                  <a:noFill/>
                  <a:ln>
                    <a:noFill/>
                    <a:prstDash/>
                  </a:ln>
                </pic:spPr>
              </pic:pic>
            </a:graphicData>
          </a:graphic>
        </wp:anchor>
      </w:drawing>
    </w:r>
    <w:r w:rsidR="00FB5FF8">
      <w:rPr>
        <w:noProof/>
        <w:lang w:eastAsia="pl-PL" w:bidi="ar-SA"/>
      </w:rPr>
      <w:drawing>
        <wp:anchor distT="0" distB="0" distL="114300" distR="114300" simplePos="0" relativeHeight="251661312" behindDoc="1" locked="0" layoutInCell="1" allowOverlap="1" wp14:anchorId="1037E6AB" wp14:editId="4B98DF33">
          <wp:simplePos x="0" y="0"/>
          <wp:positionH relativeFrom="column">
            <wp:posOffset>2361602</wp:posOffset>
          </wp:positionH>
          <wp:positionV relativeFrom="paragraph">
            <wp:posOffset>1857960</wp:posOffset>
          </wp:positionV>
          <wp:extent cx="1460516" cy="685077"/>
          <wp:effectExtent l="0" t="0" r="6334" b="723"/>
          <wp:wrapNone/>
          <wp:docPr id="38" name="Obraz7"/>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2">
                    <a:lum/>
                    <a:alphaModFix/>
                  </a:blip>
                  <a:srcRect/>
                  <a:stretch>
                    <a:fillRect/>
                  </a:stretch>
                </pic:blipFill>
                <pic:spPr>
                  <a:xfrm>
                    <a:off x="0" y="0"/>
                    <a:ext cx="1460516" cy="685077"/>
                  </a:xfrm>
                  <a:prstGeom prst="rect">
                    <a:avLst/>
                  </a:prstGeom>
                  <a:noFill/>
                  <a:ln>
                    <a:noFill/>
                    <a:prstDash/>
                  </a:ln>
                </pic:spPr>
              </pic:pic>
            </a:graphicData>
          </a:graphic>
        </wp:anchor>
      </w:drawing>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290DA311" w14:textId="77777777" w:rsidR="003B2D24" w:rsidRDefault="003B2D24">
    <w:pPr>
      <w:pStyle w:val="Stopka"/>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697427EF" w14:textId="77777777" w:rsidR="00E80C59" w:rsidRDefault="00E80C59" w:rsidP="00FB5FF8">
      <w:r>
        <w:separator/>
      </w:r>
    </w:p>
  </w:footnote>
  <w:footnote w:type="continuationSeparator" w:id="0">
    <w:p w14:paraId="5E4EEAE9" w14:textId="77777777" w:rsidR="00E80C59" w:rsidRDefault="00E80C59" w:rsidP="00FB5FF8">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318E0539" w14:textId="77777777" w:rsidR="003B2D24" w:rsidRDefault="003B2D24">
    <w:pPr>
      <w:pStyle w:val="Nagwek"/>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3E141E93" w14:textId="11B86753" w:rsidR="00FB5FF8" w:rsidRDefault="00850C44">
    <w:pPr>
      <w:pStyle w:val="Nagwek"/>
    </w:pPr>
    <w:r>
      <w:rPr>
        <w:noProof/>
        <w:lang w:eastAsia="pl-PL" w:bidi="ar-SA"/>
      </w:rPr>
      <w:drawing>
        <wp:anchor distT="0" distB="0" distL="114300" distR="114300" simplePos="0" relativeHeight="251678720" behindDoc="0" locked="0" layoutInCell="1" allowOverlap="1" wp14:anchorId="6E6FD148" wp14:editId="5509999A">
          <wp:simplePos x="0" y="0"/>
          <wp:positionH relativeFrom="page">
            <wp:posOffset>426720</wp:posOffset>
          </wp:positionH>
          <wp:positionV relativeFrom="page">
            <wp:align>top</wp:align>
          </wp:positionV>
          <wp:extent cx="7585200" cy="1389600"/>
          <wp:effectExtent l="0" t="0" r="0" b="0"/>
          <wp:wrapNone/>
          <wp:docPr id="7" name="Obraz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nagłówek-podwórka 2.png"/>
                  <pic:cNvPicPr/>
                </pic:nvPicPr>
                <pic:blipFill>
                  <a:blip r:embed="rId1">
                    <a:extLst>
                      <a:ext uri="{28A0092B-C50C-407E-A947-70E740481C1C}">
                        <a14:useLocalDpi xmlns:a14="http://schemas.microsoft.com/office/drawing/2010/main" val="0"/>
                      </a:ext>
                    </a:extLst>
                  </a:blip>
                  <a:stretch>
                    <a:fillRect/>
                  </a:stretch>
                </pic:blipFill>
                <pic:spPr>
                  <a:xfrm>
                    <a:off x="0" y="0"/>
                    <a:ext cx="7585200" cy="1389600"/>
                  </a:xfrm>
                  <a:prstGeom prst="rect">
                    <a:avLst/>
                  </a:prstGeom>
                </pic:spPr>
              </pic:pic>
            </a:graphicData>
          </a:graphic>
          <wp14:sizeRelH relativeFrom="margin">
            <wp14:pctWidth>0</wp14:pctWidth>
          </wp14:sizeRelH>
          <wp14:sizeRelV relativeFrom="margin">
            <wp14:pctHeight>0</wp14:pctHeight>
          </wp14:sizeRelV>
        </wp:anchor>
      </w:drawing>
    </w:r>
    <w:r w:rsidR="000F7998">
      <w:rPr>
        <w:noProof/>
        <w:lang w:eastAsia="pl-PL" w:bidi="ar-SA"/>
      </w:rPr>
      <mc:AlternateContent>
        <mc:Choice Requires="wps">
          <w:drawing>
            <wp:anchor distT="0" distB="0" distL="114300" distR="114300" simplePos="0" relativeHeight="251670528" behindDoc="0" locked="0" layoutInCell="1" allowOverlap="1" wp14:anchorId="06683C5F" wp14:editId="67E0BD69">
              <wp:simplePos x="0" y="0"/>
              <wp:positionH relativeFrom="column">
                <wp:posOffset>6042025</wp:posOffset>
              </wp:positionH>
              <wp:positionV relativeFrom="paragraph">
                <wp:posOffset>1134110</wp:posOffset>
              </wp:positionV>
              <wp:extent cx="350520" cy="7867650"/>
              <wp:effectExtent l="0" t="0" r="0" b="0"/>
              <wp:wrapNone/>
              <wp:docPr id="2" name="Pole tekstowe 2"/>
              <wp:cNvGraphicFramePr/>
              <a:graphic xmlns:a="http://schemas.openxmlformats.org/drawingml/2006/main">
                <a:graphicData uri="http://schemas.microsoft.com/office/word/2010/wordprocessingShape">
                  <wps:wsp>
                    <wps:cNvSpPr txBox="1"/>
                    <wps:spPr>
                      <a:xfrm>
                        <a:off x="0" y="0"/>
                        <a:ext cx="350520" cy="786765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0A6959E7" w14:textId="77777777" w:rsidR="006832B2" w:rsidRPr="006832B2" w:rsidRDefault="00F34FFD" w:rsidP="006832B2">
                          <w:pPr>
                            <w:rPr>
                              <w:b/>
                              <w:color w:val="FFFFFF" w:themeColor="background1"/>
                            </w:rPr>
                          </w:pPr>
                          <w:r>
                            <w:rPr>
                              <w:b/>
                              <w:color w:val="FFFFFF" w:themeColor="background1"/>
                            </w:rPr>
                            <w:t xml:space="preserve"> </w:t>
                          </w:r>
                        </w:p>
                      </w:txbxContent>
                    </wps:txbx>
                    <wps:bodyPr rot="0" spcFirstLastPara="0" vertOverflow="overflow" horzOverflow="overflow" vert="vert270"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anchor>
          </w:drawing>
        </mc:Choice>
        <mc:Fallback>
          <w:pict>
            <v:shapetype id="_x0000_t202" coordsize="21600,21600" o:spt="202" path="m,l,21600r21600,l21600,xe">
              <v:stroke joinstyle="miter"/>
              <v:path gradientshapeok="t" o:connecttype="rect"/>
            </v:shapetype>
            <v:shape id="Pole tekstowe 2" o:spid="_x0000_s1026" type="#_x0000_t202" style="position:absolute;margin-left:475.75pt;margin-top:89.3pt;width:27.6pt;height:619.5pt;z-index:251670528;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" filled="f" stroked="f" strokeweight=".5pt">
              <v:textbox style="layout-flow:vertical;mso-layout-flow-alt:bottom-to-top">
                <w:txbxContent>
                  <w:p w14:paraId="0A6959E7" w14:textId="77777777" w:rsidR="006832B2" w:rsidRPr="006832B2" w:rsidRDefault="00F34FFD" w:rsidP="006832B2">
                    <w:pPr>
                      <w:rPr>
                        <w:b/>
                        <w:color w:val="FFFFFF" w:themeColor="background1"/>
                      </w:rPr>
                    </w:pPr>
                    <w:r>
                      <w:rPr>
                        <w:b/>
                        <w:color w:val="FFFFFF" w:themeColor="background1"/>
                      </w:rPr>
                      <w:t xml:space="preserve"> </w:t>
                    </w:r>
                  </w:p>
                </w:txbxContent>
              </v:textbox>
            </v:shape>
          </w:pict>
        </mc:Fallback>
      </mc:AlternateContent>
    </w:r>
    <w:r w:rsidR="00C06A96">
      <w:rPr>
        <w:noProof/>
        <w:lang w:eastAsia="pl-PL" w:bidi="ar-SA"/>
      </w:rPr>
      <mc:AlternateContent>
        <mc:Choice Requires="wps">
          <w:drawing>
            <wp:anchor distT="0" distB="0" distL="114300" distR="114300" simplePos="0" relativeHeight="251674624" behindDoc="0" locked="0" layoutInCell="1" allowOverlap="1" wp14:anchorId="136D932E" wp14:editId="6DB408DA">
              <wp:simplePos x="0" y="0"/>
              <wp:positionH relativeFrom="column">
                <wp:posOffset>5995283</wp:posOffset>
              </wp:positionH>
              <wp:positionV relativeFrom="paragraph">
                <wp:posOffset>910590</wp:posOffset>
              </wp:positionV>
              <wp:extent cx="350520" cy="1323975"/>
              <wp:effectExtent l="0" t="0" r="0" b="0"/>
              <wp:wrapNone/>
              <wp:docPr id="5" name="Pole tekstowe 5"/>
              <wp:cNvGraphicFramePr/>
              <a:graphic xmlns:a="http://schemas.openxmlformats.org/drawingml/2006/main">
                <a:graphicData uri="http://schemas.microsoft.com/office/word/2010/wordprocessingShape">
                  <wps:wsp>
                    <wps:cNvSpPr txBox="1"/>
                    <wps:spPr>
                      <a:xfrm>
                        <a:off x="0" y="0"/>
                        <a:ext cx="350520" cy="132397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4B94D5A5" w14:textId="77777777" w:rsidR="00C06A96" w:rsidRPr="00C06A96" w:rsidRDefault="00C06A96" w:rsidP="00C06A96">
                          <w:pPr>
                            <w:rPr>
                              <w:rFonts w:asciiTheme="minorHAnsi" w:hAnsiTheme="minorHAnsi" w:cstheme="minorHAnsi"/>
                              <w:b/>
                              <w:color w:val="FFFFFF" w:themeColor="background1"/>
                              <w:sz w:val="15"/>
                              <w:szCs w:val="15"/>
                            </w:rPr>
                          </w:pPr>
                        </w:p>
                      </w:txbxContent>
                    </wps:txbx>
                    <wps:bodyPr rot="0" spcFirstLastPara="0" vertOverflow="overflow" horzOverflow="overflow" vert="vert270"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Pole tekstowe 5" o:spid="_x0000_s1027" type="#_x0000_t202" style="position:absolute;margin-left:472.05pt;margin-top:71.7pt;width:27.6pt;height:104.25pt;z-index:2516746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" filled="f" stroked="f" strokeweight=".5pt">
              <v:textbox style="layout-flow:vertical;mso-layout-flow-alt:bottom-to-top">
                <w:txbxContent>
                  <w:p w14:paraId="4B94D5A5" w14:textId="77777777" w:rsidR="00C06A96" w:rsidRPr="00C06A96" w:rsidRDefault="00C06A96" w:rsidP="00C06A96">
                    <w:pPr>
                      <w:rPr>
                        <w:rFonts w:asciiTheme="minorHAnsi" w:hAnsiTheme="minorHAnsi" w:cstheme="minorHAnsi"/>
                        <w:b/>
                        <w:color w:val="FFFFFF" w:themeColor="background1"/>
                        <w:sz w:val="15"/>
                        <w:szCs w:val="15"/>
                      </w:rPr>
                    </w:pPr>
                  </w:p>
                </w:txbxContent>
              </v:textbox>
            </v:shape>
          </w:pict>
        </mc:Fallback>
      </mc:AlternateContent>
    </w:r>
    <w:r w:rsidR="00615FE4">
      <w:rPr>
        <w:noProof/>
        <w:lang w:eastAsia="pl-PL" w:bidi="ar-SA"/>
      </w:rPr>
      <w:drawing>
        <wp:anchor distT="0" distB="0" distL="114300" distR="114300" simplePos="0" relativeHeight="251672576" behindDoc="0" locked="0" layoutInCell="1" allowOverlap="1" wp14:anchorId="2EC4756D" wp14:editId="41D9B588">
          <wp:simplePos x="0" y="0"/>
          <wp:positionH relativeFrom="page">
            <wp:posOffset>6800850</wp:posOffset>
          </wp:positionH>
          <wp:positionV relativeFrom="paragraph">
            <wp:posOffset>645795</wp:posOffset>
          </wp:positionV>
          <wp:extent cx="790575" cy="250190"/>
          <wp:effectExtent l="0" t="0" r="9525" b="0"/>
          <wp:wrapNone/>
          <wp:docPr id="6" name="Obraz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3-prost.png"/>
                  <pic:cNvPicPr/>
                </pic:nvPicPr>
                <pic:blipFill rotWithShape="1">
                  <a:blip r:embed="rId2">
                    <a:extLst>
                      <a:ext uri="{28A0092B-C50C-407E-A947-70E740481C1C}">
                        <a14:useLocalDpi xmlns:a14="http://schemas.microsoft.com/office/drawing/2010/main" val="0"/>
                      </a:ext>
                    </a:extLst>
                  </a:blip>
                  <a:srcRect t="66863"/>
                  <a:stretch/>
                </pic:blipFill>
                <pic:spPr bwMode="auto">
                  <a:xfrm>
                    <a:off x="0" y="0"/>
                    <a:ext cx="790575" cy="250190"/>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sidR="004D7345">
      <w:rPr>
        <w:noProof/>
        <w:lang w:eastAsia="pl-PL" w:bidi="ar-SA"/>
      </w:rPr>
      <mc:AlternateContent>
        <mc:Choice Requires="wps">
          <w:drawing>
            <wp:anchor distT="0" distB="0" distL="114300" distR="114300" simplePos="0" relativeHeight="251667456" behindDoc="0" locked="0" layoutInCell="1" allowOverlap="1" wp14:anchorId="5F62C9F1" wp14:editId="6A608350">
              <wp:simplePos x="0" y="0"/>
              <wp:positionH relativeFrom="margin">
                <wp:align>right</wp:align>
              </wp:positionH>
              <wp:positionV relativeFrom="paragraph">
                <wp:posOffset>-93320</wp:posOffset>
              </wp:positionV>
              <wp:extent cx="1959428" cy="666750"/>
              <wp:effectExtent l="0" t="0" r="0" b="0"/>
              <wp:wrapNone/>
              <wp:docPr id="3" name="Pole tekstowe 3"/>
              <wp:cNvGraphicFramePr/>
              <a:graphic xmlns:a="http://schemas.openxmlformats.org/drawingml/2006/main">
                <a:graphicData uri="http://schemas.microsoft.com/office/word/2010/wordprocessingShape">
                  <wps:wsp>
                    <wps:cNvSpPr txBox="1"/>
                    <wps:spPr>
                      <a:xfrm>
                        <a:off x="0" y="0"/>
                        <a:ext cx="1959428" cy="66675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3656B9AB" w14:textId="77777777" w:rsidR="002224E1" w:rsidRPr="00D2586A" w:rsidRDefault="002224E1" w:rsidP="00D21FFF">
                          <w:pPr>
                            <w:jc w:val="right"/>
                            <w:rPr>
                              <w:rFonts w:asciiTheme="minorHAnsi" w:hAnsiTheme="minorHAnsi" w:cstheme="minorHAnsi"/>
                              <w:b/>
                              <w:color w:val="203581"/>
                              <w:sz w:val="36"/>
                            </w:rP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Pole tekstowe 3" o:spid="_x0000_s1028" type="#_x0000_t202" style="position:absolute;margin-left:103.1pt;margin-top:-7.35pt;width:154.3pt;height:52.5pt;z-index:251667456;visibility:visible;mso-wrap-style:square;mso-width-percent:0;mso-height-percent:0;mso-wrap-distance-left:9pt;mso-wrap-distance-top:0;mso-wrap-distance-right:9pt;mso-wrap-distance-bottom:0;mso-position-horizontal:right;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" filled="f" stroked="f" strokeweight=".5pt">
              <v:textbox>
                <w:txbxContent>
                  <w:p w14:paraId="3656B9AB" w14:textId="77777777" w:rsidR="002224E1" w:rsidRPr="00D2586A" w:rsidRDefault="002224E1" w:rsidP="00D21FFF">
                    <w:pPr>
                      <w:jc w:val="right"/>
                      <w:rPr>
                        <w:rFonts w:asciiTheme="minorHAnsi" w:hAnsiTheme="minorHAnsi" w:cstheme="minorHAnsi"/>
                        <w:b/>
                        <w:color w:val="203581"/>
                        <w:sz w:val="36"/>
                      </w:rPr>
                    </w:pPr>
                  </w:p>
                </w:txbxContent>
              </v:textbox>
              <w10:wrap anchorx="margin"/>
            </v:shape>
          </w:pict>
        </mc:Fallback>
      </mc:AlternateConten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235C9588" w14:textId="77777777" w:rsidR="003B2D24" w:rsidRDefault="003B2D24">
    <w:pPr>
      <w:pStyle w:val="Nagwek"/>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11F3510"/>
    <w:multiLevelType w:val="hybridMultilevel"/>
    <w:tmpl w:val="A22E4C80"/>
    <w:lvl w:ilvl="0" w:tplc="C8C6E0A4">
      <w:start w:val="1"/>
      <w:numFmt w:val="lowerLetter"/>
      <w:lvlText w:val="%1)"/>
      <w:lvlJc w:val="left"/>
      <w:pPr>
        <w:ind w:left="1080" w:hanging="360"/>
      </w:pPr>
      <w:rPr>
        <w:rFonts w:hint="default"/>
      </w:rPr>
    </w:lvl>
    <w:lvl w:ilvl="1" w:tplc="04150019" w:tentative="1">
      <w:start w:val="1"/>
      <w:numFmt w:val="lowerLetter"/>
      <w:lvlText w:val="%2."/>
      <w:lvlJc w:val="left"/>
      <w:pPr>
        <w:ind w:left="1800" w:hanging="360"/>
      </w:pPr>
    </w:lvl>
    <w:lvl w:ilvl="2" w:tplc="0415001B" w:tentative="1">
      <w:start w:val="1"/>
      <w:numFmt w:val="lowerRoman"/>
      <w:lvlText w:val="%3."/>
      <w:lvlJc w:val="right"/>
      <w:pPr>
        <w:ind w:left="2520" w:hanging="180"/>
      </w:pPr>
    </w:lvl>
    <w:lvl w:ilvl="3" w:tplc="0415000F" w:tentative="1">
      <w:start w:val="1"/>
      <w:numFmt w:val="decimal"/>
      <w:lvlText w:val="%4."/>
      <w:lvlJc w:val="left"/>
      <w:pPr>
        <w:ind w:left="3240" w:hanging="360"/>
      </w:pPr>
    </w:lvl>
    <w:lvl w:ilvl="4" w:tplc="04150019" w:tentative="1">
      <w:start w:val="1"/>
      <w:numFmt w:val="lowerLetter"/>
      <w:lvlText w:val="%5."/>
      <w:lvlJc w:val="left"/>
      <w:pPr>
        <w:ind w:left="3960" w:hanging="360"/>
      </w:pPr>
    </w:lvl>
    <w:lvl w:ilvl="5" w:tplc="0415001B" w:tentative="1">
      <w:start w:val="1"/>
      <w:numFmt w:val="lowerRoman"/>
      <w:lvlText w:val="%6."/>
      <w:lvlJc w:val="right"/>
      <w:pPr>
        <w:ind w:left="4680" w:hanging="180"/>
      </w:pPr>
    </w:lvl>
    <w:lvl w:ilvl="6" w:tplc="0415000F" w:tentative="1">
      <w:start w:val="1"/>
      <w:numFmt w:val="decimal"/>
      <w:lvlText w:val="%7."/>
      <w:lvlJc w:val="left"/>
      <w:pPr>
        <w:ind w:left="5400" w:hanging="360"/>
      </w:pPr>
    </w:lvl>
    <w:lvl w:ilvl="7" w:tplc="04150019" w:tentative="1">
      <w:start w:val="1"/>
      <w:numFmt w:val="lowerLetter"/>
      <w:lvlText w:val="%8."/>
      <w:lvlJc w:val="left"/>
      <w:pPr>
        <w:ind w:left="6120" w:hanging="360"/>
      </w:pPr>
    </w:lvl>
    <w:lvl w:ilvl="8" w:tplc="0415001B" w:tentative="1">
      <w:start w:val="1"/>
      <w:numFmt w:val="lowerRoman"/>
      <w:lvlText w:val="%9."/>
      <w:lvlJc w:val="right"/>
      <w:pPr>
        <w:ind w:left="6840" w:hanging="180"/>
      </w:pPr>
    </w:lvl>
  </w:abstractNum>
  <w:abstractNum w:abstractNumId="1">
    <w:nsid w:val="016A6672"/>
    <w:multiLevelType w:val="hybridMultilevel"/>
    <w:tmpl w:val="C37AA7AA"/>
    <w:lvl w:ilvl="0" w:tplc="04150001">
      <w:start w:val="1"/>
      <w:numFmt w:val="bullet"/>
      <w:lvlText w:val=""/>
      <w:lvlJc w:val="left"/>
      <w:pPr>
        <w:ind w:left="1080" w:hanging="360"/>
      </w:pPr>
      <w:rPr>
        <w:rFonts w:ascii="Symbol" w:hAnsi="Symbol" w:hint="default"/>
      </w:rPr>
    </w:lvl>
    <w:lvl w:ilvl="1" w:tplc="04150003" w:tentative="1">
      <w:start w:val="1"/>
      <w:numFmt w:val="bullet"/>
      <w:lvlText w:val="o"/>
      <w:lvlJc w:val="left"/>
      <w:pPr>
        <w:ind w:left="1800" w:hanging="360"/>
      </w:pPr>
      <w:rPr>
        <w:rFonts w:ascii="Courier New" w:hAnsi="Courier New" w:cs="Courier New" w:hint="default"/>
      </w:rPr>
    </w:lvl>
    <w:lvl w:ilvl="2" w:tplc="04150005" w:tentative="1">
      <w:start w:val="1"/>
      <w:numFmt w:val="bullet"/>
      <w:lvlText w:val=""/>
      <w:lvlJc w:val="left"/>
      <w:pPr>
        <w:ind w:left="2520" w:hanging="360"/>
      </w:pPr>
      <w:rPr>
        <w:rFonts w:ascii="Wingdings" w:hAnsi="Wingdings" w:hint="default"/>
      </w:rPr>
    </w:lvl>
    <w:lvl w:ilvl="3" w:tplc="04150001" w:tentative="1">
      <w:start w:val="1"/>
      <w:numFmt w:val="bullet"/>
      <w:lvlText w:val=""/>
      <w:lvlJc w:val="left"/>
      <w:pPr>
        <w:ind w:left="3240" w:hanging="360"/>
      </w:pPr>
      <w:rPr>
        <w:rFonts w:ascii="Symbol" w:hAnsi="Symbol" w:hint="default"/>
      </w:rPr>
    </w:lvl>
    <w:lvl w:ilvl="4" w:tplc="04150003" w:tentative="1">
      <w:start w:val="1"/>
      <w:numFmt w:val="bullet"/>
      <w:lvlText w:val="o"/>
      <w:lvlJc w:val="left"/>
      <w:pPr>
        <w:ind w:left="3960" w:hanging="360"/>
      </w:pPr>
      <w:rPr>
        <w:rFonts w:ascii="Courier New" w:hAnsi="Courier New" w:cs="Courier New" w:hint="default"/>
      </w:rPr>
    </w:lvl>
    <w:lvl w:ilvl="5" w:tplc="04150005" w:tentative="1">
      <w:start w:val="1"/>
      <w:numFmt w:val="bullet"/>
      <w:lvlText w:val=""/>
      <w:lvlJc w:val="left"/>
      <w:pPr>
        <w:ind w:left="4680" w:hanging="360"/>
      </w:pPr>
      <w:rPr>
        <w:rFonts w:ascii="Wingdings" w:hAnsi="Wingdings" w:hint="default"/>
      </w:rPr>
    </w:lvl>
    <w:lvl w:ilvl="6" w:tplc="04150001" w:tentative="1">
      <w:start w:val="1"/>
      <w:numFmt w:val="bullet"/>
      <w:lvlText w:val=""/>
      <w:lvlJc w:val="left"/>
      <w:pPr>
        <w:ind w:left="5400" w:hanging="360"/>
      </w:pPr>
      <w:rPr>
        <w:rFonts w:ascii="Symbol" w:hAnsi="Symbol" w:hint="default"/>
      </w:rPr>
    </w:lvl>
    <w:lvl w:ilvl="7" w:tplc="04150003" w:tentative="1">
      <w:start w:val="1"/>
      <w:numFmt w:val="bullet"/>
      <w:lvlText w:val="o"/>
      <w:lvlJc w:val="left"/>
      <w:pPr>
        <w:ind w:left="6120" w:hanging="360"/>
      </w:pPr>
      <w:rPr>
        <w:rFonts w:ascii="Courier New" w:hAnsi="Courier New" w:cs="Courier New" w:hint="default"/>
      </w:rPr>
    </w:lvl>
    <w:lvl w:ilvl="8" w:tplc="04150005" w:tentative="1">
      <w:start w:val="1"/>
      <w:numFmt w:val="bullet"/>
      <w:lvlText w:val=""/>
      <w:lvlJc w:val="left"/>
      <w:pPr>
        <w:ind w:left="6840" w:hanging="360"/>
      </w:pPr>
      <w:rPr>
        <w:rFonts w:ascii="Wingdings" w:hAnsi="Wingdings" w:hint="default"/>
      </w:rPr>
    </w:lvl>
  </w:abstractNum>
  <w:abstractNum w:abstractNumId="2">
    <w:nsid w:val="033E04B9"/>
    <w:multiLevelType w:val="multilevel"/>
    <w:tmpl w:val="0415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
    <w:nsid w:val="05F774B1"/>
    <w:multiLevelType w:val="multilevel"/>
    <w:tmpl w:val="DE48EBCC"/>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4">
    <w:nsid w:val="118F6083"/>
    <w:multiLevelType w:val="multilevel"/>
    <w:tmpl w:val="C99E41A0"/>
    <w:lvl w:ilvl="0">
      <w:start w:val="1"/>
      <w:numFmt w:val="decimal"/>
      <w:lvlText w:val="%1."/>
      <w:lvlJc w:val="left"/>
      <w:pPr>
        <w:ind w:left="360" w:hanging="360"/>
      </w:pPr>
      <w:rPr>
        <w:rFonts w:hint="default"/>
      </w:rPr>
    </w:lvl>
    <w:lvl w:ilvl="1">
      <w:start w:val="1"/>
      <w:numFmt w:val="decimal"/>
      <w:lvlText w:val="%1.%2."/>
      <w:lvlJc w:val="left"/>
      <w:pPr>
        <w:ind w:left="792" w:hanging="432"/>
      </w:pPr>
      <w:rPr>
        <w:rFonts w:hint="default"/>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5">
    <w:nsid w:val="147F6E61"/>
    <w:multiLevelType w:val="hybridMultilevel"/>
    <w:tmpl w:val="8B32882E"/>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6">
    <w:nsid w:val="1983735B"/>
    <w:multiLevelType w:val="hybridMultilevel"/>
    <w:tmpl w:val="9E78C7F4"/>
    <w:lvl w:ilvl="0" w:tplc="7670330E">
      <w:start w:val="1"/>
      <w:numFmt w:val="bullet"/>
      <w:lvlText w:val=""/>
      <w:lvlJc w:val="left"/>
      <w:pPr>
        <w:ind w:left="720" w:hanging="360"/>
      </w:pPr>
      <w:rPr>
        <w:rFonts w:ascii="Symbol" w:hAnsi="Symbol" w:hint="default"/>
        <w:color w:val="auto"/>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7">
    <w:nsid w:val="1B246049"/>
    <w:multiLevelType w:val="hybridMultilevel"/>
    <w:tmpl w:val="5D060DEA"/>
    <w:lvl w:ilvl="0" w:tplc="0415000F">
      <w:start w:val="1"/>
      <w:numFmt w:val="decimal"/>
      <w:lvlText w:val="%1."/>
      <w:lvlJc w:val="left"/>
      <w:pPr>
        <w:ind w:left="720" w:hanging="360"/>
      </w:pPr>
    </w:lvl>
    <w:lvl w:ilvl="1" w:tplc="04150019">
      <w:start w:val="1"/>
      <w:numFmt w:val="lowerLetter"/>
      <w:lvlText w:val="%2."/>
      <w:lvlJc w:val="left"/>
      <w:pPr>
        <w:ind w:left="1440" w:hanging="360"/>
      </w:pPr>
    </w:lvl>
    <w:lvl w:ilvl="2" w:tplc="0415001B">
      <w:start w:val="1"/>
      <w:numFmt w:val="lowerRoman"/>
      <w:lvlText w:val="%3."/>
      <w:lvlJc w:val="right"/>
      <w:pPr>
        <w:ind w:left="2160" w:hanging="180"/>
      </w:pPr>
    </w:lvl>
    <w:lvl w:ilvl="3" w:tplc="0415000F">
      <w:start w:val="1"/>
      <w:numFmt w:val="decimal"/>
      <w:lvlText w:val="%4."/>
      <w:lvlJc w:val="left"/>
      <w:pPr>
        <w:ind w:left="2880" w:hanging="360"/>
      </w:pPr>
    </w:lvl>
    <w:lvl w:ilvl="4" w:tplc="04150019">
      <w:start w:val="1"/>
      <w:numFmt w:val="lowerLetter"/>
      <w:lvlText w:val="%5."/>
      <w:lvlJc w:val="left"/>
      <w:pPr>
        <w:ind w:left="3600" w:hanging="360"/>
      </w:pPr>
    </w:lvl>
    <w:lvl w:ilvl="5" w:tplc="0415001B">
      <w:start w:val="1"/>
      <w:numFmt w:val="lowerRoman"/>
      <w:lvlText w:val="%6."/>
      <w:lvlJc w:val="right"/>
      <w:pPr>
        <w:ind w:left="4320" w:hanging="180"/>
      </w:pPr>
    </w:lvl>
    <w:lvl w:ilvl="6" w:tplc="0415000F">
      <w:start w:val="1"/>
      <w:numFmt w:val="decimal"/>
      <w:lvlText w:val="%7."/>
      <w:lvlJc w:val="left"/>
      <w:pPr>
        <w:ind w:left="5040" w:hanging="360"/>
      </w:pPr>
    </w:lvl>
    <w:lvl w:ilvl="7" w:tplc="04150019">
      <w:start w:val="1"/>
      <w:numFmt w:val="lowerLetter"/>
      <w:lvlText w:val="%8."/>
      <w:lvlJc w:val="left"/>
      <w:pPr>
        <w:ind w:left="5760" w:hanging="360"/>
      </w:pPr>
    </w:lvl>
    <w:lvl w:ilvl="8" w:tplc="0415001B">
      <w:start w:val="1"/>
      <w:numFmt w:val="lowerRoman"/>
      <w:lvlText w:val="%9."/>
      <w:lvlJc w:val="right"/>
      <w:pPr>
        <w:ind w:left="6480" w:hanging="180"/>
      </w:pPr>
    </w:lvl>
  </w:abstractNum>
  <w:abstractNum w:abstractNumId="8">
    <w:nsid w:val="1B985495"/>
    <w:multiLevelType w:val="multilevel"/>
    <w:tmpl w:val="5758536C"/>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9">
    <w:nsid w:val="21961FD0"/>
    <w:multiLevelType w:val="hybridMultilevel"/>
    <w:tmpl w:val="36C2F868"/>
    <w:lvl w:ilvl="0" w:tplc="04150001">
      <w:start w:val="1"/>
      <w:numFmt w:val="bullet"/>
      <w:lvlText w:val=""/>
      <w:lvlJc w:val="left"/>
      <w:pPr>
        <w:ind w:left="1512" w:hanging="360"/>
      </w:pPr>
      <w:rPr>
        <w:rFonts w:ascii="Symbol" w:hAnsi="Symbol" w:hint="default"/>
      </w:rPr>
    </w:lvl>
    <w:lvl w:ilvl="1" w:tplc="04150003" w:tentative="1">
      <w:start w:val="1"/>
      <w:numFmt w:val="bullet"/>
      <w:lvlText w:val="o"/>
      <w:lvlJc w:val="left"/>
      <w:pPr>
        <w:ind w:left="2232" w:hanging="360"/>
      </w:pPr>
      <w:rPr>
        <w:rFonts w:ascii="Courier New" w:hAnsi="Courier New" w:cs="Courier New" w:hint="default"/>
      </w:rPr>
    </w:lvl>
    <w:lvl w:ilvl="2" w:tplc="04150005" w:tentative="1">
      <w:start w:val="1"/>
      <w:numFmt w:val="bullet"/>
      <w:lvlText w:val=""/>
      <w:lvlJc w:val="left"/>
      <w:pPr>
        <w:ind w:left="2952" w:hanging="360"/>
      </w:pPr>
      <w:rPr>
        <w:rFonts w:ascii="Wingdings" w:hAnsi="Wingdings" w:hint="default"/>
      </w:rPr>
    </w:lvl>
    <w:lvl w:ilvl="3" w:tplc="04150001" w:tentative="1">
      <w:start w:val="1"/>
      <w:numFmt w:val="bullet"/>
      <w:lvlText w:val=""/>
      <w:lvlJc w:val="left"/>
      <w:pPr>
        <w:ind w:left="3672" w:hanging="360"/>
      </w:pPr>
      <w:rPr>
        <w:rFonts w:ascii="Symbol" w:hAnsi="Symbol" w:hint="default"/>
      </w:rPr>
    </w:lvl>
    <w:lvl w:ilvl="4" w:tplc="04150003" w:tentative="1">
      <w:start w:val="1"/>
      <w:numFmt w:val="bullet"/>
      <w:lvlText w:val="o"/>
      <w:lvlJc w:val="left"/>
      <w:pPr>
        <w:ind w:left="4392" w:hanging="360"/>
      </w:pPr>
      <w:rPr>
        <w:rFonts w:ascii="Courier New" w:hAnsi="Courier New" w:cs="Courier New" w:hint="default"/>
      </w:rPr>
    </w:lvl>
    <w:lvl w:ilvl="5" w:tplc="04150005" w:tentative="1">
      <w:start w:val="1"/>
      <w:numFmt w:val="bullet"/>
      <w:lvlText w:val=""/>
      <w:lvlJc w:val="left"/>
      <w:pPr>
        <w:ind w:left="5112" w:hanging="360"/>
      </w:pPr>
      <w:rPr>
        <w:rFonts w:ascii="Wingdings" w:hAnsi="Wingdings" w:hint="default"/>
      </w:rPr>
    </w:lvl>
    <w:lvl w:ilvl="6" w:tplc="04150001" w:tentative="1">
      <w:start w:val="1"/>
      <w:numFmt w:val="bullet"/>
      <w:lvlText w:val=""/>
      <w:lvlJc w:val="left"/>
      <w:pPr>
        <w:ind w:left="5832" w:hanging="360"/>
      </w:pPr>
      <w:rPr>
        <w:rFonts w:ascii="Symbol" w:hAnsi="Symbol" w:hint="default"/>
      </w:rPr>
    </w:lvl>
    <w:lvl w:ilvl="7" w:tplc="04150003" w:tentative="1">
      <w:start w:val="1"/>
      <w:numFmt w:val="bullet"/>
      <w:lvlText w:val="o"/>
      <w:lvlJc w:val="left"/>
      <w:pPr>
        <w:ind w:left="6552" w:hanging="360"/>
      </w:pPr>
      <w:rPr>
        <w:rFonts w:ascii="Courier New" w:hAnsi="Courier New" w:cs="Courier New" w:hint="default"/>
      </w:rPr>
    </w:lvl>
    <w:lvl w:ilvl="8" w:tplc="04150005" w:tentative="1">
      <w:start w:val="1"/>
      <w:numFmt w:val="bullet"/>
      <w:lvlText w:val=""/>
      <w:lvlJc w:val="left"/>
      <w:pPr>
        <w:ind w:left="7272" w:hanging="360"/>
      </w:pPr>
      <w:rPr>
        <w:rFonts w:ascii="Wingdings" w:hAnsi="Wingdings" w:hint="default"/>
      </w:rPr>
    </w:lvl>
  </w:abstractNum>
  <w:abstractNum w:abstractNumId="10">
    <w:nsid w:val="23B212DE"/>
    <w:multiLevelType w:val="hybridMultilevel"/>
    <w:tmpl w:val="0C86EECE"/>
    <w:lvl w:ilvl="0" w:tplc="0415000F">
      <w:start w:val="1"/>
      <w:numFmt w:val="decimal"/>
      <w:lvlText w:val="%1."/>
      <w:lvlJc w:val="left"/>
      <w:pPr>
        <w:ind w:left="720" w:hanging="360"/>
      </w:pPr>
    </w:lvl>
    <w:lvl w:ilvl="1" w:tplc="04150019">
      <w:start w:val="1"/>
      <w:numFmt w:val="lowerLetter"/>
      <w:lvlText w:val="%2."/>
      <w:lvlJc w:val="left"/>
      <w:pPr>
        <w:ind w:left="1440" w:hanging="360"/>
      </w:pPr>
    </w:lvl>
    <w:lvl w:ilvl="2" w:tplc="0415001B">
      <w:start w:val="1"/>
      <w:numFmt w:val="lowerRoman"/>
      <w:lvlText w:val="%3."/>
      <w:lvlJc w:val="right"/>
      <w:pPr>
        <w:ind w:left="2160" w:hanging="180"/>
      </w:pPr>
    </w:lvl>
    <w:lvl w:ilvl="3" w:tplc="0415000F">
      <w:start w:val="1"/>
      <w:numFmt w:val="decimal"/>
      <w:lvlText w:val="%4."/>
      <w:lvlJc w:val="left"/>
      <w:pPr>
        <w:ind w:left="2880" w:hanging="360"/>
      </w:pPr>
    </w:lvl>
    <w:lvl w:ilvl="4" w:tplc="04150019">
      <w:start w:val="1"/>
      <w:numFmt w:val="lowerLetter"/>
      <w:lvlText w:val="%5."/>
      <w:lvlJc w:val="left"/>
      <w:pPr>
        <w:ind w:left="3600" w:hanging="360"/>
      </w:pPr>
    </w:lvl>
    <w:lvl w:ilvl="5" w:tplc="0415001B">
      <w:start w:val="1"/>
      <w:numFmt w:val="lowerRoman"/>
      <w:lvlText w:val="%6."/>
      <w:lvlJc w:val="right"/>
      <w:pPr>
        <w:ind w:left="4320" w:hanging="180"/>
      </w:pPr>
    </w:lvl>
    <w:lvl w:ilvl="6" w:tplc="0415000F">
      <w:start w:val="1"/>
      <w:numFmt w:val="decimal"/>
      <w:lvlText w:val="%7."/>
      <w:lvlJc w:val="left"/>
      <w:pPr>
        <w:ind w:left="5040" w:hanging="360"/>
      </w:pPr>
    </w:lvl>
    <w:lvl w:ilvl="7" w:tplc="04150019">
      <w:start w:val="1"/>
      <w:numFmt w:val="lowerLetter"/>
      <w:lvlText w:val="%8."/>
      <w:lvlJc w:val="left"/>
      <w:pPr>
        <w:ind w:left="5760" w:hanging="360"/>
      </w:pPr>
    </w:lvl>
    <w:lvl w:ilvl="8" w:tplc="0415001B">
      <w:start w:val="1"/>
      <w:numFmt w:val="lowerRoman"/>
      <w:lvlText w:val="%9."/>
      <w:lvlJc w:val="right"/>
      <w:pPr>
        <w:ind w:left="6480" w:hanging="180"/>
      </w:pPr>
    </w:lvl>
  </w:abstractNum>
  <w:abstractNum w:abstractNumId="11">
    <w:nsid w:val="271C09C0"/>
    <w:multiLevelType w:val="hybridMultilevel"/>
    <w:tmpl w:val="6138178C"/>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12">
    <w:nsid w:val="27D37F46"/>
    <w:multiLevelType w:val="hybridMultilevel"/>
    <w:tmpl w:val="0E02A204"/>
    <w:lvl w:ilvl="0" w:tplc="04150001">
      <w:start w:val="1"/>
      <w:numFmt w:val="bullet"/>
      <w:lvlText w:val=""/>
      <w:lvlJc w:val="left"/>
      <w:pPr>
        <w:ind w:left="1512" w:hanging="360"/>
      </w:pPr>
      <w:rPr>
        <w:rFonts w:ascii="Symbol" w:hAnsi="Symbol" w:hint="default"/>
      </w:rPr>
    </w:lvl>
    <w:lvl w:ilvl="1" w:tplc="04150003" w:tentative="1">
      <w:start w:val="1"/>
      <w:numFmt w:val="bullet"/>
      <w:lvlText w:val="o"/>
      <w:lvlJc w:val="left"/>
      <w:pPr>
        <w:ind w:left="2232" w:hanging="360"/>
      </w:pPr>
      <w:rPr>
        <w:rFonts w:ascii="Courier New" w:hAnsi="Courier New" w:cs="Courier New" w:hint="default"/>
      </w:rPr>
    </w:lvl>
    <w:lvl w:ilvl="2" w:tplc="04150005" w:tentative="1">
      <w:start w:val="1"/>
      <w:numFmt w:val="bullet"/>
      <w:lvlText w:val=""/>
      <w:lvlJc w:val="left"/>
      <w:pPr>
        <w:ind w:left="2952" w:hanging="360"/>
      </w:pPr>
      <w:rPr>
        <w:rFonts w:ascii="Wingdings" w:hAnsi="Wingdings" w:hint="default"/>
      </w:rPr>
    </w:lvl>
    <w:lvl w:ilvl="3" w:tplc="04150001" w:tentative="1">
      <w:start w:val="1"/>
      <w:numFmt w:val="bullet"/>
      <w:lvlText w:val=""/>
      <w:lvlJc w:val="left"/>
      <w:pPr>
        <w:ind w:left="3672" w:hanging="360"/>
      </w:pPr>
      <w:rPr>
        <w:rFonts w:ascii="Symbol" w:hAnsi="Symbol" w:hint="default"/>
      </w:rPr>
    </w:lvl>
    <w:lvl w:ilvl="4" w:tplc="04150003" w:tentative="1">
      <w:start w:val="1"/>
      <w:numFmt w:val="bullet"/>
      <w:lvlText w:val="o"/>
      <w:lvlJc w:val="left"/>
      <w:pPr>
        <w:ind w:left="4392" w:hanging="360"/>
      </w:pPr>
      <w:rPr>
        <w:rFonts w:ascii="Courier New" w:hAnsi="Courier New" w:cs="Courier New" w:hint="default"/>
      </w:rPr>
    </w:lvl>
    <w:lvl w:ilvl="5" w:tplc="04150005" w:tentative="1">
      <w:start w:val="1"/>
      <w:numFmt w:val="bullet"/>
      <w:lvlText w:val=""/>
      <w:lvlJc w:val="left"/>
      <w:pPr>
        <w:ind w:left="5112" w:hanging="360"/>
      </w:pPr>
      <w:rPr>
        <w:rFonts w:ascii="Wingdings" w:hAnsi="Wingdings" w:hint="default"/>
      </w:rPr>
    </w:lvl>
    <w:lvl w:ilvl="6" w:tplc="04150001" w:tentative="1">
      <w:start w:val="1"/>
      <w:numFmt w:val="bullet"/>
      <w:lvlText w:val=""/>
      <w:lvlJc w:val="left"/>
      <w:pPr>
        <w:ind w:left="5832" w:hanging="360"/>
      </w:pPr>
      <w:rPr>
        <w:rFonts w:ascii="Symbol" w:hAnsi="Symbol" w:hint="default"/>
      </w:rPr>
    </w:lvl>
    <w:lvl w:ilvl="7" w:tplc="04150003" w:tentative="1">
      <w:start w:val="1"/>
      <w:numFmt w:val="bullet"/>
      <w:lvlText w:val="o"/>
      <w:lvlJc w:val="left"/>
      <w:pPr>
        <w:ind w:left="6552" w:hanging="360"/>
      </w:pPr>
      <w:rPr>
        <w:rFonts w:ascii="Courier New" w:hAnsi="Courier New" w:cs="Courier New" w:hint="default"/>
      </w:rPr>
    </w:lvl>
    <w:lvl w:ilvl="8" w:tplc="04150005" w:tentative="1">
      <w:start w:val="1"/>
      <w:numFmt w:val="bullet"/>
      <w:lvlText w:val=""/>
      <w:lvlJc w:val="left"/>
      <w:pPr>
        <w:ind w:left="7272" w:hanging="360"/>
      </w:pPr>
      <w:rPr>
        <w:rFonts w:ascii="Wingdings" w:hAnsi="Wingdings" w:hint="default"/>
      </w:rPr>
    </w:lvl>
  </w:abstractNum>
  <w:abstractNum w:abstractNumId="13">
    <w:nsid w:val="27D70D11"/>
    <w:multiLevelType w:val="hybridMultilevel"/>
    <w:tmpl w:val="20A482FC"/>
    <w:lvl w:ilvl="0" w:tplc="7EB0B8E0">
      <w:start w:val="1"/>
      <w:numFmt w:val="lowerLetter"/>
      <w:lvlText w:val="%1)"/>
      <w:lvlJc w:val="left"/>
      <w:pPr>
        <w:ind w:left="1080" w:hanging="360"/>
      </w:pPr>
      <w:rPr>
        <w:rFonts w:hint="default"/>
      </w:rPr>
    </w:lvl>
    <w:lvl w:ilvl="1" w:tplc="04150019" w:tentative="1">
      <w:start w:val="1"/>
      <w:numFmt w:val="lowerLetter"/>
      <w:lvlText w:val="%2."/>
      <w:lvlJc w:val="left"/>
      <w:pPr>
        <w:ind w:left="1800" w:hanging="360"/>
      </w:pPr>
    </w:lvl>
    <w:lvl w:ilvl="2" w:tplc="0415001B" w:tentative="1">
      <w:start w:val="1"/>
      <w:numFmt w:val="lowerRoman"/>
      <w:lvlText w:val="%3."/>
      <w:lvlJc w:val="right"/>
      <w:pPr>
        <w:ind w:left="2520" w:hanging="180"/>
      </w:pPr>
    </w:lvl>
    <w:lvl w:ilvl="3" w:tplc="0415000F" w:tentative="1">
      <w:start w:val="1"/>
      <w:numFmt w:val="decimal"/>
      <w:lvlText w:val="%4."/>
      <w:lvlJc w:val="left"/>
      <w:pPr>
        <w:ind w:left="3240" w:hanging="360"/>
      </w:pPr>
    </w:lvl>
    <w:lvl w:ilvl="4" w:tplc="04150019" w:tentative="1">
      <w:start w:val="1"/>
      <w:numFmt w:val="lowerLetter"/>
      <w:lvlText w:val="%5."/>
      <w:lvlJc w:val="left"/>
      <w:pPr>
        <w:ind w:left="3960" w:hanging="360"/>
      </w:pPr>
    </w:lvl>
    <w:lvl w:ilvl="5" w:tplc="0415001B" w:tentative="1">
      <w:start w:val="1"/>
      <w:numFmt w:val="lowerRoman"/>
      <w:lvlText w:val="%6."/>
      <w:lvlJc w:val="right"/>
      <w:pPr>
        <w:ind w:left="4680" w:hanging="180"/>
      </w:pPr>
    </w:lvl>
    <w:lvl w:ilvl="6" w:tplc="0415000F" w:tentative="1">
      <w:start w:val="1"/>
      <w:numFmt w:val="decimal"/>
      <w:lvlText w:val="%7."/>
      <w:lvlJc w:val="left"/>
      <w:pPr>
        <w:ind w:left="5400" w:hanging="360"/>
      </w:pPr>
    </w:lvl>
    <w:lvl w:ilvl="7" w:tplc="04150019" w:tentative="1">
      <w:start w:val="1"/>
      <w:numFmt w:val="lowerLetter"/>
      <w:lvlText w:val="%8."/>
      <w:lvlJc w:val="left"/>
      <w:pPr>
        <w:ind w:left="6120" w:hanging="360"/>
      </w:pPr>
    </w:lvl>
    <w:lvl w:ilvl="8" w:tplc="0415001B" w:tentative="1">
      <w:start w:val="1"/>
      <w:numFmt w:val="lowerRoman"/>
      <w:lvlText w:val="%9."/>
      <w:lvlJc w:val="right"/>
      <w:pPr>
        <w:ind w:left="6840" w:hanging="180"/>
      </w:pPr>
    </w:lvl>
  </w:abstractNum>
  <w:abstractNum w:abstractNumId="14">
    <w:nsid w:val="29E86C4E"/>
    <w:multiLevelType w:val="hybridMultilevel"/>
    <w:tmpl w:val="0C86EECE"/>
    <w:lvl w:ilvl="0" w:tplc="0415000F">
      <w:start w:val="1"/>
      <w:numFmt w:val="decimal"/>
      <w:lvlText w:val="%1."/>
      <w:lvlJc w:val="left"/>
      <w:pPr>
        <w:ind w:left="720" w:hanging="360"/>
      </w:pPr>
    </w:lvl>
    <w:lvl w:ilvl="1" w:tplc="04150019">
      <w:start w:val="1"/>
      <w:numFmt w:val="lowerLetter"/>
      <w:lvlText w:val="%2."/>
      <w:lvlJc w:val="left"/>
      <w:pPr>
        <w:ind w:left="1440" w:hanging="360"/>
      </w:pPr>
    </w:lvl>
    <w:lvl w:ilvl="2" w:tplc="0415001B">
      <w:start w:val="1"/>
      <w:numFmt w:val="lowerRoman"/>
      <w:lvlText w:val="%3."/>
      <w:lvlJc w:val="right"/>
      <w:pPr>
        <w:ind w:left="2160" w:hanging="180"/>
      </w:pPr>
    </w:lvl>
    <w:lvl w:ilvl="3" w:tplc="0415000F">
      <w:start w:val="1"/>
      <w:numFmt w:val="decimal"/>
      <w:lvlText w:val="%4."/>
      <w:lvlJc w:val="left"/>
      <w:pPr>
        <w:ind w:left="2880" w:hanging="360"/>
      </w:pPr>
    </w:lvl>
    <w:lvl w:ilvl="4" w:tplc="04150019">
      <w:start w:val="1"/>
      <w:numFmt w:val="lowerLetter"/>
      <w:lvlText w:val="%5."/>
      <w:lvlJc w:val="left"/>
      <w:pPr>
        <w:ind w:left="3600" w:hanging="360"/>
      </w:pPr>
    </w:lvl>
    <w:lvl w:ilvl="5" w:tplc="0415001B">
      <w:start w:val="1"/>
      <w:numFmt w:val="lowerRoman"/>
      <w:lvlText w:val="%6."/>
      <w:lvlJc w:val="right"/>
      <w:pPr>
        <w:ind w:left="4320" w:hanging="180"/>
      </w:pPr>
    </w:lvl>
    <w:lvl w:ilvl="6" w:tplc="0415000F">
      <w:start w:val="1"/>
      <w:numFmt w:val="decimal"/>
      <w:lvlText w:val="%7."/>
      <w:lvlJc w:val="left"/>
      <w:pPr>
        <w:ind w:left="5040" w:hanging="360"/>
      </w:pPr>
    </w:lvl>
    <w:lvl w:ilvl="7" w:tplc="04150019">
      <w:start w:val="1"/>
      <w:numFmt w:val="lowerLetter"/>
      <w:lvlText w:val="%8."/>
      <w:lvlJc w:val="left"/>
      <w:pPr>
        <w:ind w:left="5760" w:hanging="360"/>
      </w:pPr>
    </w:lvl>
    <w:lvl w:ilvl="8" w:tplc="0415001B">
      <w:start w:val="1"/>
      <w:numFmt w:val="lowerRoman"/>
      <w:lvlText w:val="%9."/>
      <w:lvlJc w:val="right"/>
      <w:pPr>
        <w:ind w:left="6480" w:hanging="180"/>
      </w:pPr>
    </w:lvl>
  </w:abstractNum>
  <w:abstractNum w:abstractNumId="15">
    <w:nsid w:val="2E966C43"/>
    <w:multiLevelType w:val="hybridMultilevel"/>
    <w:tmpl w:val="34E80D16"/>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6">
    <w:nsid w:val="30BA061D"/>
    <w:multiLevelType w:val="hybridMultilevel"/>
    <w:tmpl w:val="92D4530C"/>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17">
    <w:nsid w:val="30EC1404"/>
    <w:multiLevelType w:val="hybridMultilevel"/>
    <w:tmpl w:val="AC140282"/>
    <w:lvl w:ilvl="0" w:tplc="244AA642">
      <w:start w:val="1"/>
      <w:numFmt w:val="decimal"/>
      <w:lvlText w:val="%1."/>
      <w:lvlJc w:val="left"/>
      <w:pPr>
        <w:ind w:left="644" w:hanging="360"/>
      </w:pPr>
    </w:lvl>
    <w:lvl w:ilvl="1" w:tplc="04150019">
      <w:start w:val="1"/>
      <w:numFmt w:val="lowerLetter"/>
      <w:lvlText w:val="%2."/>
      <w:lvlJc w:val="left"/>
      <w:pPr>
        <w:ind w:left="1364" w:hanging="360"/>
      </w:pPr>
    </w:lvl>
    <w:lvl w:ilvl="2" w:tplc="0415001B">
      <w:start w:val="1"/>
      <w:numFmt w:val="lowerRoman"/>
      <w:lvlText w:val="%3."/>
      <w:lvlJc w:val="right"/>
      <w:pPr>
        <w:ind w:left="2084" w:hanging="180"/>
      </w:pPr>
    </w:lvl>
    <w:lvl w:ilvl="3" w:tplc="0415000F">
      <w:start w:val="1"/>
      <w:numFmt w:val="decimal"/>
      <w:lvlText w:val="%4."/>
      <w:lvlJc w:val="left"/>
      <w:pPr>
        <w:ind w:left="2804" w:hanging="360"/>
      </w:pPr>
    </w:lvl>
    <w:lvl w:ilvl="4" w:tplc="04150019">
      <w:start w:val="1"/>
      <w:numFmt w:val="lowerLetter"/>
      <w:lvlText w:val="%5."/>
      <w:lvlJc w:val="left"/>
      <w:pPr>
        <w:ind w:left="3524" w:hanging="360"/>
      </w:pPr>
    </w:lvl>
    <w:lvl w:ilvl="5" w:tplc="0415001B">
      <w:start w:val="1"/>
      <w:numFmt w:val="lowerRoman"/>
      <w:lvlText w:val="%6."/>
      <w:lvlJc w:val="right"/>
      <w:pPr>
        <w:ind w:left="4244" w:hanging="180"/>
      </w:pPr>
    </w:lvl>
    <w:lvl w:ilvl="6" w:tplc="0415000F">
      <w:start w:val="1"/>
      <w:numFmt w:val="decimal"/>
      <w:lvlText w:val="%7."/>
      <w:lvlJc w:val="left"/>
      <w:pPr>
        <w:ind w:left="4964" w:hanging="360"/>
      </w:pPr>
    </w:lvl>
    <w:lvl w:ilvl="7" w:tplc="04150019">
      <w:start w:val="1"/>
      <w:numFmt w:val="lowerLetter"/>
      <w:lvlText w:val="%8."/>
      <w:lvlJc w:val="left"/>
      <w:pPr>
        <w:ind w:left="5684" w:hanging="360"/>
      </w:pPr>
    </w:lvl>
    <w:lvl w:ilvl="8" w:tplc="0415001B">
      <w:start w:val="1"/>
      <w:numFmt w:val="lowerRoman"/>
      <w:lvlText w:val="%9."/>
      <w:lvlJc w:val="right"/>
      <w:pPr>
        <w:ind w:left="6404" w:hanging="180"/>
      </w:pPr>
    </w:lvl>
  </w:abstractNum>
  <w:abstractNum w:abstractNumId="18">
    <w:nsid w:val="361F0F43"/>
    <w:multiLevelType w:val="hybridMultilevel"/>
    <w:tmpl w:val="2F9CEB60"/>
    <w:lvl w:ilvl="0" w:tplc="BE94D8B4">
      <w:start w:val="1"/>
      <w:numFmt w:val="decimal"/>
      <w:lvlText w:val="%1)"/>
      <w:lvlJc w:val="left"/>
      <w:pPr>
        <w:ind w:left="1080" w:hanging="360"/>
      </w:pPr>
      <w:rPr>
        <w:rFonts w:hint="default"/>
      </w:rPr>
    </w:lvl>
    <w:lvl w:ilvl="1" w:tplc="04150019" w:tentative="1">
      <w:start w:val="1"/>
      <w:numFmt w:val="lowerLetter"/>
      <w:lvlText w:val="%2."/>
      <w:lvlJc w:val="left"/>
      <w:pPr>
        <w:ind w:left="1800" w:hanging="360"/>
      </w:pPr>
    </w:lvl>
    <w:lvl w:ilvl="2" w:tplc="0415001B" w:tentative="1">
      <w:start w:val="1"/>
      <w:numFmt w:val="lowerRoman"/>
      <w:lvlText w:val="%3."/>
      <w:lvlJc w:val="right"/>
      <w:pPr>
        <w:ind w:left="2520" w:hanging="180"/>
      </w:pPr>
    </w:lvl>
    <w:lvl w:ilvl="3" w:tplc="0415000F" w:tentative="1">
      <w:start w:val="1"/>
      <w:numFmt w:val="decimal"/>
      <w:lvlText w:val="%4."/>
      <w:lvlJc w:val="left"/>
      <w:pPr>
        <w:ind w:left="3240" w:hanging="360"/>
      </w:pPr>
    </w:lvl>
    <w:lvl w:ilvl="4" w:tplc="04150019" w:tentative="1">
      <w:start w:val="1"/>
      <w:numFmt w:val="lowerLetter"/>
      <w:lvlText w:val="%5."/>
      <w:lvlJc w:val="left"/>
      <w:pPr>
        <w:ind w:left="3960" w:hanging="360"/>
      </w:pPr>
    </w:lvl>
    <w:lvl w:ilvl="5" w:tplc="0415001B" w:tentative="1">
      <w:start w:val="1"/>
      <w:numFmt w:val="lowerRoman"/>
      <w:lvlText w:val="%6."/>
      <w:lvlJc w:val="right"/>
      <w:pPr>
        <w:ind w:left="4680" w:hanging="180"/>
      </w:pPr>
    </w:lvl>
    <w:lvl w:ilvl="6" w:tplc="0415000F" w:tentative="1">
      <w:start w:val="1"/>
      <w:numFmt w:val="decimal"/>
      <w:lvlText w:val="%7."/>
      <w:lvlJc w:val="left"/>
      <w:pPr>
        <w:ind w:left="5400" w:hanging="360"/>
      </w:pPr>
    </w:lvl>
    <w:lvl w:ilvl="7" w:tplc="04150019" w:tentative="1">
      <w:start w:val="1"/>
      <w:numFmt w:val="lowerLetter"/>
      <w:lvlText w:val="%8."/>
      <w:lvlJc w:val="left"/>
      <w:pPr>
        <w:ind w:left="6120" w:hanging="360"/>
      </w:pPr>
    </w:lvl>
    <w:lvl w:ilvl="8" w:tplc="0415001B" w:tentative="1">
      <w:start w:val="1"/>
      <w:numFmt w:val="lowerRoman"/>
      <w:lvlText w:val="%9."/>
      <w:lvlJc w:val="right"/>
      <w:pPr>
        <w:ind w:left="6840" w:hanging="180"/>
      </w:pPr>
    </w:lvl>
  </w:abstractNum>
  <w:abstractNum w:abstractNumId="19">
    <w:nsid w:val="378369E9"/>
    <w:multiLevelType w:val="hybridMultilevel"/>
    <w:tmpl w:val="55447656"/>
    <w:lvl w:ilvl="0" w:tplc="DE40CD4C">
      <w:start w:val="1"/>
      <w:numFmt w:val="lowerLetter"/>
      <w:lvlText w:val="%1)"/>
      <w:lvlJc w:val="left"/>
      <w:pPr>
        <w:ind w:left="1080" w:hanging="360"/>
      </w:pPr>
      <w:rPr>
        <w:rFonts w:hint="default"/>
      </w:rPr>
    </w:lvl>
    <w:lvl w:ilvl="1" w:tplc="04150019" w:tentative="1">
      <w:start w:val="1"/>
      <w:numFmt w:val="lowerLetter"/>
      <w:lvlText w:val="%2."/>
      <w:lvlJc w:val="left"/>
      <w:pPr>
        <w:ind w:left="1800" w:hanging="360"/>
      </w:pPr>
    </w:lvl>
    <w:lvl w:ilvl="2" w:tplc="0415001B" w:tentative="1">
      <w:start w:val="1"/>
      <w:numFmt w:val="lowerRoman"/>
      <w:lvlText w:val="%3."/>
      <w:lvlJc w:val="right"/>
      <w:pPr>
        <w:ind w:left="2520" w:hanging="180"/>
      </w:pPr>
    </w:lvl>
    <w:lvl w:ilvl="3" w:tplc="0415000F" w:tentative="1">
      <w:start w:val="1"/>
      <w:numFmt w:val="decimal"/>
      <w:lvlText w:val="%4."/>
      <w:lvlJc w:val="left"/>
      <w:pPr>
        <w:ind w:left="3240" w:hanging="360"/>
      </w:pPr>
    </w:lvl>
    <w:lvl w:ilvl="4" w:tplc="04150019" w:tentative="1">
      <w:start w:val="1"/>
      <w:numFmt w:val="lowerLetter"/>
      <w:lvlText w:val="%5."/>
      <w:lvlJc w:val="left"/>
      <w:pPr>
        <w:ind w:left="3960" w:hanging="360"/>
      </w:pPr>
    </w:lvl>
    <w:lvl w:ilvl="5" w:tplc="0415001B" w:tentative="1">
      <w:start w:val="1"/>
      <w:numFmt w:val="lowerRoman"/>
      <w:lvlText w:val="%6."/>
      <w:lvlJc w:val="right"/>
      <w:pPr>
        <w:ind w:left="4680" w:hanging="180"/>
      </w:pPr>
    </w:lvl>
    <w:lvl w:ilvl="6" w:tplc="0415000F" w:tentative="1">
      <w:start w:val="1"/>
      <w:numFmt w:val="decimal"/>
      <w:lvlText w:val="%7."/>
      <w:lvlJc w:val="left"/>
      <w:pPr>
        <w:ind w:left="5400" w:hanging="360"/>
      </w:pPr>
    </w:lvl>
    <w:lvl w:ilvl="7" w:tplc="04150019" w:tentative="1">
      <w:start w:val="1"/>
      <w:numFmt w:val="lowerLetter"/>
      <w:lvlText w:val="%8."/>
      <w:lvlJc w:val="left"/>
      <w:pPr>
        <w:ind w:left="6120" w:hanging="360"/>
      </w:pPr>
    </w:lvl>
    <w:lvl w:ilvl="8" w:tplc="0415001B" w:tentative="1">
      <w:start w:val="1"/>
      <w:numFmt w:val="lowerRoman"/>
      <w:lvlText w:val="%9."/>
      <w:lvlJc w:val="right"/>
      <w:pPr>
        <w:ind w:left="6840" w:hanging="180"/>
      </w:pPr>
    </w:lvl>
  </w:abstractNum>
  <w:abstractNum w:abstractNumId="20">
    <w:nsid w:val="3C1A00F3"/>
    <w:multiLevelType w:val="hybridMultilevel"/>
    <w:tmpl w:val="36BA08B4"/>
    <w:lvl w:ilvl="0" w:tplc="54F0EC50">
      <w:start w:val="1"/>
      <w:numFmt w:val="decimal"/>
      <w:lvlText w:val="%1."/>
      <w:lvlJc w:val="left"/>
      <w:pPr>
        <w:ind w:left="720" w:hanging="360"/>
      </w:pPr>
      <w:rPr>
        <w:rFonts w:hint="default"/>
        <w:b/>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1">
    <w:nsid w:val="3CB10160"/>
    <w:multiLevelType w:val="multilevel"/>
    <w:tmpl w:val="0415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2">
    <w:nsid w:val="3CC74F81"/>
    <w:multiLevelType w:val="multilevel"/>
    <w:tmpl w:val="0415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3">
    <w:nsid w:val="3E7967EC"/>
    <w:multiLevelType w:val="hybridMultilevel"/>
    <w:tmpl w:val="12328D26"/>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4">
    <w:nsid w:val="456610AB"/>
    <w:multiLevelType w:val="multilevel"/>
    <w:tmpl w:val="0415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5">
    <w:nsid w:val="46D65403"/>
    <w:multiLevelType w:val="multilevel"/>
    <w:tmpl w:val="9B8E01BC"/>
    <w:lvl w:ilvl="0">
      <w:start w:val="1"/>
      <w:numFmt w:val="decimal"/>
      <w:lvlText w:val="%1."/>
      <w:lvlJc w:val="left"/>
      <w:pPr>
        <w:ind w:left="360" w:hanging="360"/>
      </w:pPr>
      <w:rPr>
        <w:b/>
      </w:r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6">
    <w:nsid w:val="49CC5AC5"/>
    <w:multiLevelType w:val="hybridMultilevel"/>
    <w:tmpl w:val="832EE50C"/>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27">
    <w:nsid w:val="4E9B5D0B"/>
    <w:multiLevelType w:val="hybridMultilevel"/>
    <w:tmpl w:val="E376D770"/>
    <w:lvl w:ilvl="0" w:tplc="0415000F">
      <w:start w:val="1"/>
      <w:numFmt w:val="decimal"/>
      <w:lvlText w:val="%1."/>
      <w:lvlJc w:val="left"/>
      <w:pPr>
        <w:ind w:left="720" w:hanging="360"/>
      </w:pPr>
    </w:lvl>
    <w:lvl w:ilvl="1" w:tplc="04150019">
      <w:start w:val="1"/>
      <w:numFmt w:val="lowerLetter"/>
      <w:lvlText w:val="%2."/>
      <w:lvlJc w:val="left"/>
      <w:pPr>
        <w:ind w:left="1440" w:hanging="360"/>
      </w:pPr>
    </w:lvl>
    <w:lvl w:ilvl="2" w:tplc="0415001B">
      <w:start w:val="1"/>
      <w:numFmt w:val="lowerRoman"/>
      <w:lvlText w:val="%3."/>
      <w:lvlJc w:val="right"/>
      <w:pPr>
        <w:ind w:left="2160" w:hanging="180"/>
      </w:pPr>
    </w:lvl>
    <w:lvl w:ilvl="3" w:tplc="0415000F">
      <w:start w:val="1"/>
      <w:numFmt w:val="decimal"/>
      <w:lvlText w:val="%4."/>
      <w:lvlJc w:val="left"/>
      <w:pPr>
        <w:ind w:left="2880" w:hanging="360"/>
      </w:pPr>
    </w:lvl>
    <w:lvl w:ilvl="4" w:tplc="04150019">
      <w:start w:val="1"/>
      <w:numFmt w:val="lowerLetter"/>
      <w:lvlText w:val="%5."/>
      <w:lvlJc w:val="left"/>
      <w:pPr>
        <w:ind w:left="3600" w:hanging="360"/>
      </w:pPr>
    </w:lvl>
    <w:lvl w:ilvl="5" w:tplc="0415001B">
      <w:start w:val="1"/>
      <w:numFmt w:val="lowerRoman"/>
      <w:lvlText w:val="%6."/>
      <w:lvlJc w:val="right"/>
      <w:pPr>
        <w:ind w:left="4320" w:hanging="180"/>
      </w:pPr>
    </w:lvl>
    <w:lvl w:ilvl="6" w:tplc="0415000F">
      <w:start w:val="1"/>
      <w:numFmt w:val="decimal"/>
      <w:lvlText w:val="%7."/>
      <w:lvlJc w:val="left"/>
      <w:pPr>
        <w:ind w:left="5040" w:hanging="360"/>
      </w:pPr>
    </w:lvl>
    <w:lvl w:ilvl="7" w:tplc="04150019">
      <w:start w:val="1"/>
      <w:numFmt w:val="lowerLetter"/>
      <w:lvlText w:val="%8."/>
      <w:lvlJc w:val="left"/>
      <w:pPr>
        <w:ind w:left="5760" w:hanging="360"/>
      </w:pPr>
    </w:lvl>
    <w:lvl w:ilvl="8" w:tplc="0415001B">
      <w:start w:val="1"/>
      <w:numFmt w:val="lowerRoman"/>
      <w:lvlText w:val="%9."/>
      <w:lvlJc w:val="right"/>
      <w:pPr>
        <w:ind w:left="6480" w:hanging="180"/>
      </w:pPr>
    </w:lvl>
  </w:abstractNum>
  <w:abstractNum w:abstractNumId="28">
    <w:nsid w:val="53D55CB6"/>
    <w:multiLevelType w:val="hybridMultilevel"/>
    <w:tmpl w:val="EAD0CB9E"/>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29">
    <w:nsid w:val="54102E4E"/>
    <w:multiLevelType w:val="hybridMultilevel"/>
    <w:tmpl w:val="E7BA5BFC"/>
    <w:lvl w:ilvl="0" w:tplc="0415000F">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0">
    <w:nsid w:val="55CB101C"/>
    <w:multiLevelType w:val="multilevel"/>
    <w:tmpl w:val="63786F24"/>
    <w:lvl w:ilvl="0">
      <w:start w:val="2"/>
      <w:numFmt w:val="bullet"/>
      <w:lvlText w:val="-"/>
      <w:lvlJc w:val="left"/>
      <w:pPr>
        <w:tabs>
          <w:tab w:val="num" w:pos="360"/>
        </w:tabs>
        <w:ind w:left="360" w:hanging="360"/>
      </w:pPr>
      <w:rPr>
        <w:rFonts w:ascii="OpenSymbol" w:hAnsi="OpenSymbol" w:cs="OpenSymbol" w:hint="default"/>
      </w:r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31">
    <w:nsid w:val="5B047BF3"/>
    <w:multiLevelType w:val="multilevel"/>
    <w:tmpl w:val="7A4C2C68"/>
    <w:lvl w:ilvl="0">
      <w:start w:val="1"/>
      <w:numFmt w:val="decimal"/>
      <w:lvlText w:val="%1."/>
      <w:lvlJc w:val="left"/>
      <w:pPr>
        <w:ind w:left="360" w:hanging="360"/>
      </w:pPr>
      <w:rPr>
        <w:rFonts w:hint="default"/>
      </w:rPr>
    </w:lvl>
    <w:lvl w:ilvl="1">
      <w:start w:val="1"/>
      <w:numFmt w:val="decimal"/>
      <w:lvlText w:val="%1.%2."/>
      <w:lvlJc w:val="left"/>
      <w:pPr>
        <w:ind w:left="792" w:hanging="432"/>
      </w:pPr>
      <w:rPr>
        <w:rFonts w:hint="default"/>
        <w:b/>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32">
    <w:nsid w:val="621873EF"/>
    <w:multiLevelType w:val="multilevel"/>
    <w:tmpl w:val="4510E5D4"/>
    <w:lvl w:ilvl="0">
      <w:start w:val="4"/>
      <w:numFmt w:val="decimal"/>
      <w:lvlText w:val="%1."/>
      <w:lvlJc w:val="left"/>
      <w:pPr>
        <w:ind w:left="360" w:hanging="360"/>
      </w:pPr>
      <w:rPr>
        <w:rFonts w:hint="default"/>
        <w:b/>
        <w:color w:val="auto"/>
      </w:rPr>
    </w:lvl>
    <w:lvl w:ilvl="1">
      <w:start w:val="1"/>
      <w:numFmt w:val="decimal"/>
      <w:lvlText w:val="%1.%2."/>
      <w:lvlJc w:val="left"/>
      <w:pPr>
        <w:ind w:left="792" w:hanging="432"/>
      </w:pPr>
      <w:rPr>
        <w:rFonts w:hint="default"/>
        <w:b/>
        <w:color w:val="auto"/>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33">
    <w:nsid w:val="62797A37"/>
    <w:multiLevelType w:val="hybridMultilevel"/>
    <w:tmpl w:val="D5A6CEFC"/>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34">
    <w:nsid w:val="642B1544"/>
    <w:multiLevelType w:val="hybridMultilevel"/>
    <w:tmpl w:val="E376D770"/>
    <w:lvl w:ilvl="0" w:tplc="0415000F">
      <w:start w:val="1"/>
      <w:numFmt w:val="decimal"/>
      <w:lvlText w:val="%1."/>
      <w:lvlJc w:val="left"/>
      <w:pPr>
        <w:ind w:left="720" w:hanging="360"/>
      </w:pPr>
    </w:lvl>
    <w:lvl w:ilvl="1" w:tplc="04150019">
      <w:start w:val="1"/>
      <w:numFmt w:val="lowerLetter"/>
      <w:lvlText w:val="%2."/>
      <w:lvlJc w:val="left"/>
      <w:pPr>
        <w:ind w:left="1440" w:hanging="360"/>
      </w:pPr>
    </w:lvl>
    <w:lvl w:ilvl="2" w:tplc="0415001B">
      <w:start w:val="1"/>
      <w:numFmt w:val="lowerRoman"/>
      <w:lvlText w:val="%3."/>
      <w:lvlJc w:val="right"/>
      <w:pPr>
        <w:ind w:left="2160" w:hanging="180"/>
      </w:pPr>
    </w:lvl>
    <w:lvl w:ilvl="3" w:tplc="0415000F">
      <w:start w:val="1"/>
      <w:numFmt w:val="decimal"/>
      <w:lvlText w:val="%4."/>
      <w:lvlJc w:val="left"/>
      <w:pPr>
        <w:ind w:left="2880" w:hanging="360"/>
      </w:pPr>
    </w:lvl>
    <w:lvl w:ilvl="4" w:tplc="04150019">
      <w:start w:val="1"/>
      <w:numFmt w:val="lowerLetter"/>
      <w:lvlText w:val="%5."/>
      <w:lvlJc w:val="left"/>
      <w:pPr>
        <w:ind w:left="3600" w:hanging="360"/>
      </w:pPr>
    </w:lvl>
    <w:lvl w:ilvl="5" w:tplc="0415001B">
      <w:start w:val="1"/>
      <w:numFmt w:val="lowerRoman"/>
      <w:lvlText w:val="%6."/>
      <w:lvlJc w:val="right"/>
      <w:pPr>
        <w:ind w:left="4320" w:hanging="180"/>
      </w:pPr>
    </w:lvl>
    <w:lvl w:ilvl="6" w:tplc="0415000F">
      <w:start w:val="1"/>
      <w:numFmt w:val="decimal"/>
      <w:lvlText w:val="%7."/>
      <w:lvlJc w:val="left"/>
      <w:pPr>
        <w:ind w:left="5040" w:hanging="360"/>
      </w:pPr>
    </w:lvl>
    <w:lvl w:ilvl="7" w:tplc="04150019">
      <w:start w:val="1"/>
      <w:numFmt w:val="lowerLetter"/>
      <w:lvlText w:val="%8."/>
      <w:lvlJc w:val="left"/>
      <w:pPr>
        <w:ind w:left="5760" w:hanging="360"/>
      </w:pPr>
    </w:lvl>
    <w:lvl w:ilvl="8" w:tplc="0415001B">
      <w:start w:val="1"/>
      <w:numFmt w:val="lowerRoman"/>
      <w:lvlText w:val="%9."/>
      <w:lvlJc w:val="right"/>
      <w:pPr>
        <w:ind w:left="6480" w:hanging="180"/>
      </w:pPr>
    </w:lvl>
  </w:abstractNum>
  <w:abstractNum w:abstractNumId="35">
    <w:nsid w:val="64E45B3D"/>
    <w:multiLevelType w:val="multilevel"/>
    <w:tmpl w:val="BF0E01BC"/>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36">
    <w:nsid w:val="669D61C2"/>
    <w:multiLevelType w:val="multilevel"/>
    <w:tmpl w:val="0415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7">
    <w:nsid w:val="6D1D358F"/>
    <w:multiLevelType w:val="hybridMultilevel"/>
    <w:tmpl w:val="D3281D0E"/>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38">
    <w:nsid w:val="6FF738D8"/>
    <w:multiLevelType w:val="multilevel"/>
    <w:tmpl w:val="F1ECB118"/>
    <w:lvl w:ilvl="0">
      <w:start w:val="5"/>
      <w:numFmt w:val="decimal"/>
      <w:lvlText w:val="%1."/>
      <w:lvlJc w:val="left"/>
      <w:pPr>
        <w:ind w:left="720" w:hanging="360"/>
      </w:pPr>
      <w:rPr>
        <w:rFonts w:hint="default"/>
      </w:rPr>
    </w:lvl>
    <w:lvl w:ilvl="1">
      <w:start w:val="1"/>
      <w:numFmt w:val="decimal"/>
      <w:isLgl/>
      <w:lvlText w:val="%1.%2."/>
      <w:lvlJc w:val="left"/>
      <w:pPr>
        <w:ind w:left="720" w:hanging="360"/>
      </w:pPr>
      <w:rPr>
        <w:rFonts w:hint="default"/>
        <w:b/>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39">
    <w:nsid w:val="73E86419"/>
    <w:multiLevelType w:val="hybridMultilevel"/>
    <w:tmpl w:val="0C86EECE"/>
    <w:lvl w:ilvl="0" w:tplc="0415000F">
      <w:start w:val="1"/>
      <w:numFmt w:val="decimal"/>
      <w:lvlText w:val="%1."/>
      <w:lvlJc w:val="left"/>
      <w:pPr>
        <w:ind w:left="720" w:hanging="360"/>
      </w:pPr>
    </w:lvl>
    <w:lvl w:ilvl="1" w:tplc="04150019">
      <w:start w:val="1"/>
      <w:numFmt w:val="lowerLetter"/>
      <w:lvlText w:val="%2."/>
      <w:lvlJc w:val="left"/>
      <w:pPr>
        <w:ind w:left="1440" w:hanging="360"/>
      </w:pPr>
    </w:lvl>
    <w:lvl w:ilvl="2" w:tplc="0415001B">
      <w:start w:val="1"/>
      <w:numFmt w:val="lowerRoman"/>
      <w:lvlText w:val="%3."/>
      <w:lvlJc w:val="right"/>
      <w:pPr>
        <w:ind w:left="2160" w:hanging="180"/>
      </w:pPr>
    </w:lvl>
    <w:lvl w:ilvl="3" w:tplc="0415000F">
      <w:start w:val="1"/>
      <w:numFmt w:val="decimal"/>
      <w:lvlText w:val="%4."/>
      <w:lvlJc w:val="left"/>
      <w:pPr>
        <w:ind w:left="2880" w:hanging="360"/>
      </w:pPr>
    </w:lvl>
    <w:lvl w:ilvl="4" w:tplc="04150019">
      <w:start w:val="1"/>
      <w:numFmt w:val="lowerLetter"/>
      <w:lvlText w:val="%5."/>
      <w:lvlJc w:val="left"/>
      <w:pPr>
        <w:ind w:left="3600" w:hanging="360"/>
      </w:pPr>
    </w:lvl>
    <w:lvl w:ilvl="5" w:tplc="0415001B">
      <w:start w:val="1"/>
      <w:numFmt w:val="lowerRoman"/>
      <w:lvlText w:val="%6."/>
      <w:lvlJc w:val="right"/>
      <w:pPr>
        <w:ind w:left="4320" w:hanging="180"/>
      </w:pPr>
    </w:lvl>
    <w:lvl w:ilvl="6" w:tplc="0415000F">
      <w:start w:val="1"/>
      <w:numFmt w:val="decimal"/>
      <w:lvlText w:val="%7."/>
      <w:lvlJc w:val="left"/>
      <w:pPr>
        <w:ind w:left="5040" w:hanging="360"/>
      </w:pPr>
    </w:lvl>
    <w:lvl w:ilvl="7" w:tplc="04150019">
      <w:start w:val="1"/>
      <w:numFmt w:val="lowerLetter"/>
      <w:lvlText w:val="%8."/>
      <w:lvlJc w:val="left"/>
      <w:pPr>
        <w:ind w:left="5760" w:hanging="360"/>
      </w:pPr>
    </w:lvl>
    <w:lvl w:ilvl="8" w:tplc="0415001B">
      <w:start w:val="1"/>
      <w:numFmt w:val="lowerRoman"/>
      <w:lvlText w:val="%9."/>
      <w:lvlJc w:val="right"/>
      <w:pPr>
        <w:ind w:left="6480" w:hanging="180"/>
      </w:pPr>
    </w:lvl>
  </w:abstractNum>
  <w:abstractNum w:abstractNumId="40">
    <w:nsid w:val="7B3E4273"/>
    <w:multiLevelType w:val="hybridMultilevel"/>
    <w:tmpl w:val="625A8D9C"/>
    <w:lvl w:ilvl="0" w:tplc="0415000F">
      <w:start w:val="1"/>
      <w:numFmt w:val="decimal"/>
      <w:lvlText w:val="%1."/>
      <w:lvlJc w:val="left"/>
      <w:pPr>
        <w:ind w:left="786" w:hanging="360"/>
      </w:pPr>
    </w:lvl>
    <w:lvl w:ilvl="1" w:tplc="04150019">
      <w:start w:val="1"/>
      <w:numFmt w:val="lowerLetter"/>
      <w:lvlText w:val="%2."/>
      <w:lvlJc w:val="left"/>
      <w:pPr>
        <w:ind w:left="1506" w:hanging="360"/>
      </w:pPr>
    </w:lvl>
    <w:lvl w:ilvl="2" w:tplc="0415001B">
      <w:start w:val="1"/>
      <w:numFmt w:val="lowerRoman"/>
      <w:lvlText w:val="%3."/>
      <w:lvlJc w:val="right"/>
      <w:pPr>
        <w:ind w:left="2226" w:hanging="180"/>
      </w:pPr>
    </w:lvl>
    <w:lvl w:ilvl="3" w:tplc="0415000F">
      <w:start w:val="1"/>
      <w:numFmt w:val="decimal"/>
      <w:lvlText w:val="%4."/>
      <w:lvlJc w:val="left"/>
      <w:pPr>
        <w:ind w:left="2946" w:hanging="360"/>
      </w:pPr>
    </w:lvl>
    <w:lvl w:ilvl="4" w:tplc="04150019">
      <w:start w:val="1"/>
      <w:numFmt w:val="lowerLetter"/>
      <w:lvlText w:val="%5."/>
      <w:lvlJc w:val="left"/>
      <w:pPr>
        <w:ind w:left="3666" w:hanging="360"/>
      </w:pPr>
    </w:lvl>
    <w:lvl w:ilvl="5" w:tplc="0415001B">
      <w:start w:val="1"/>
      <w:numFmt w:val="lowerRoman"/>
      <w:lvlText w:val="%6."/>
      <w:lvlJc w:val="right"/>
      <w:pPr>
        <w:ind w:left="4386" w:hanging="180"/>
      </w:pPr>
    </w:lvl>
    <w:lvl w:ilvl="6" w:tplc="0415000F">
      <w:start w:val="1"/>
      <w:numFmt w:val="decimal"/>
      <w:lvlText w:val="%7."/>
      <w:lvlJc w:val="left"/>
      <w:pPr>
        <w:ind w:left="5106" w:hanging="360"/>
      </w:pPr>
    </w:lvl>
    <w:lvl w:ilvl="7" w:tplc="04150019">
      <w:start w:val="1"/>
      <w:numFmt w:val="lowerLetter"/>
      <w:lvlText w:val="%8."/>
      <w:lvlJc w:val="left"/>
      <w:pPr>
        <w:ind w:left="5826" w:hanging="360"/>
      </w:pPr>
    </w:lvl>
    <w:lvl w:ilvl="8" w:tplc="0415001B">
      <w:start w:val="1"/>
      <w:numFmt w:val="lowerRoman"/>
      <w:lvlText w:val="%9."/>
      <w:lvlJc w:val="right"/>
      <w:pPr>
        <w:ind w:left="6546" w:hanging="180"/>
      </w:pPr>
    </w:lvl>
  </w:abstractNum>
  <w:num w:numId="1">
    <w:abstractNumId w:val="26"/>
  </w:num>
  <w:num w:numId="2">
    <w:abstractNumId w:val="38"/>
  </w:num>
  <w:num w:numId="3">
    <w:abstractNumId w:val="31"/>
  </w:num>
  <w:num w:numId="4">
    <w:abstractNumId w:val="35"/>
  </w:num>
  <w:num w:numId="5">
    <w:abstractNumId w:val="24"/>
  </w:num>
  <w:num w:numId="6">
    <w:abstractNumId w:val="22"/>
  </w:num>
  <w:num w:numId="7">
    <w:abstractNumId w:val="6"/>
  </w:num>
  <w:num w:numId="8">
    <w:abstractNumId w:val="4"/>
  </w:num>
  <w:num w:numId="9">
    <w:abstractNumId w:val="2"/>
  </w:num>
  <w:num w:numId="10">
    <w:abstractNumId w:val="32"/>
  </w:num>
  <w:num w:numId="11">
    <w:abstractNumId w:val="5"/>
  </w:num>
  <w:num w:numId="12">
    <w:abstractNumId w:val="21"/>
  </w:num>
  <w:num w:numId="13">
    <w:abstractNumId w:val="36"/>
  </w:num>
  <w:num w:numId="14">
    <w:abstractNumId w:val="11"/>
  </w:num>
  <w:num w:numId="15">
    <w:abstractNumId w:val="33"/>
  </w:num>
  <w:num w:numId="16">
    <w:abstractNumId w:val="3"/>
  </w:num>
  <w:num w:numId="17">
    <w:abstractNumId w:val="30"/>
  </w:num>
  <w:num w:numId="18">
    <w:abstractNumId w:val="8"/>
  </w:num>
  <w:num w:numId="19">
    <w:abstractNumId w:val="29"/>
  </w:num>
  <w:num w:numId="20">
    <w:abstractNumId w:val="28"/>
  </w:num>
  <w:num w:numId="21">
    <w:abstractNumId w:val="37"/>
  </w:num>
  <w:num w:numId="22">
    <w:abstractNumId w:val="15"/>
  </w:num>
  <w:num w:numId="23">
    <w:abstractNumId w:val="16"/>
  </w:num>
  <w:num w:numId="24">
    <w:abstractNumId w:val="25"/>
  </w:num>
  <w:num w:numId="25">
    <w:abstractNumId w:val="12"/>
  </w:num>
  <w:num w:numId="26">
    <w:abstractNumId w:val="1"/>
  </w:num>
  <w:num w:numId="27">
    <w:abstractNumId w:val="9"/>
  </w:num>
  <w:num w:numId="28">
    <w:abstractNumId w:val="23"/>
  </w:num>
  <w:num w:numId="29">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0">
    <w:abstractNumId w:val="4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1">
    <w:abstractNumId w:val="1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2">
    <w:abstractNumId w:val="3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3">
    <w:abstractNumId w:val="1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4">
    <w:abstractNumId w:val="20"/>
  </w:num>
  <w:num w:numId="35">
    <w:abstractNumId w:val="27"/>
  </w:num>
  <w:num w:numId="36">
    <w:abstractNumId w:val="0"/>
  </w:num>
  <w:num w:numId="37">
    <w:abstractNumId w:val="19"/>
  </w:num>
  <w:num w:numId="38">
    <w:abstractNumId w:val="14"/>
  </w:num>
  <w:num w:numId="39">
    <w:abstractNumId w:val="13"/>
  </w:num>
  <w:num w:numId="40">
    <w:abstractNumId w:val="18"/>
  </w:num>
  <w:num w:numId="41">
    <w:abstractNumId w:val="3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4B08FB"/>
    <w:rsid w:val="00026488"/>
    <w:rsid w:val="00031873"/>
    <w:rsid w:val="000351B4"/>
    <w:rsid w:val="000356D3"/>
    <w:rsid w:val="000558BB"/>
    <w:rsid w:val="00056F8C"/>
    <w:rsid w:val="0006642B"/>
    <w:rsid w:val="000D68E5"/>
    <w:rsid w:val="000F7998"/>
    <w:rsid w:val="00107D02"/>
    <w:rsid w:val="00125666"/>
    <w:rsid w:val="00170429"/>
    <w:rsid w:val="001B3737"/>
    <w:rsid w:val="001C0755"/>
    <w:rsid w:val="001E7877"/>
    <w:rsid w:val="00222251"/>
    <w:rsid w:val="002224E1"/>
    <w:rsid w:val="002907E6"/>
    <w:rsid w:val="002A3FCB"/>
    <w:rsid w:val="002A7F7A"/>
    <w:rsid w:val="002D2E70"/>
    <w:rsid w:val="002F4375"/>
    <w:rsid w:val="00304CC9"/>
    <w:rsid w:val="00305074"/>
    <w:rsid w:val="00365B7D"/>
    <w:rsid w:val="0039064A"/>
    <w:rsid w:val="003B2D24"/>
    <w:rsid w:val="003C10CE"/>
    <w:rsid w:val="004227BE"/>
    <w:rsid w:val="00454FAB"/>
    <w:rsid w:val="00470231"/>
    <w:rsid w:val="004A0CE3"/>
    <w:rsid w:val="004B08FB"/>
    <w:rsid w:val="004C7D42"/>
    <w:rsid w:val="004D7345"/>
    <w:rsid w:val="004E0AF5"/>
    <w:rsid w:val="004F0FFF"/>
    <w:rsid w:val="00531C15"/>
    <w:rsid w:val="00557C2D"/>
    <w:rsid w:val="005A5B94"/>
    <w:rsid w:val="005A7DD7"/>
    <w:rsid w:val="005F2232"/>
    <w:rsid w:val="00600D8C"/>
    <w:rsid w:val="00615FE4"/>
    <w:rsid w:val="00654997"/>
    <w:rsid w:val="006572EE"/>
    <w:rsid w:val="0066121B"/>
    <w:rsid w:val="006832B2"/>
    <w:rsid w:val="006A7CEC"/>
    <w:rsid w:val="006C14FD"/>
    <w:rsid w:val="006D4CCE"/>
    <w:rsid w:val="006F0396"/>
    <w:rsid w:val="006F2ADE"/>
    <w:rsid w:val="006F6308"/>
    <w:rsid w:val="006F77EC"/>
    <w:rsid w:val="00787CD2"/>
    <w:rsid w:val="00787DE5"/>
    <w:rsid w:val="007A238A"/>
    <w:rsid w:val="007B1E7A"/>
    <w:rsid w:val="007C1650"/>
    <w:rsid w:val="008106FE"/>
    <w:rsid w:val="008113AD"/>
    <w:rsid w:val="00850C44"/>
    <w:rsid w:val="00875EFE"/>
    <w:rsid w:val="00877268"/>
    <w:rsid w:val="008D254F"/>
    <w:rsid w:val="0091409E"/>
    <w:rsid w:val="00941615"/>
    <w:rsid w:val="00963273"/>
    <w:rsid w:val="00982DDC"/>
    <w:rsid w:val="009B266F"/>
    <w:rsid w:val="009E06D5"/>
    <w:rsid w:val="00A31DF5"/>
    <w:rsid w:val="00A36051"/>
    <w:rsid w:val="00A41FF7"/>
    <w:rsid w:val="00A83C46"/>
    <w:rsid w:val="00AB29DF"/>
    <w:rsid w:val="00B326D9"/>
    <w:rsid w:val="00B41B5E"/>
    <w:rsid w:val="00B574DC"/>
    <w:rsid w:val="00BB0683"/>
    <w:rsid w:val="00BB5412"/>
    <w:rsid w:val="00BB6254"/>
    <w:rsid w:val="00BE5866"/>
    <w:rsid w:val="00C0035B"/>
    <w:rsid w:val="00C06A96"/>
    <w:rsid w:val="00C06C13"/>
    <w:rsid w:val="00C13C20"/>
    <w:rsid w:val="00C20965"/>
    <w:rsid w:val="00C2329C"/>
    <w:rsid w:val="00C93A0A"/>
    <w:rsid w:val="00CE4CBB"/>
    <w:rsid w:val="00D0312D"/>
    <w:rsid w:val="00D053B1"/>
    <w:rsid w:val="00D121B3"/>
    <w:rsid w:val="00D21FFF"/>
    <w:rsid w:val="00D2586A"/>
    <w:rsid w:val="00D41F86"/>
    <w:rsid w:val="00DC263D"/>
    <w:rsid w:val="00DC6F04"/>
    <w:rsid w:val="00DD2D56"/>
    <w:rsid w:val="00E00EE0"/>
    <w:rsid w:val="00E20B1D"/>
    <w:rsid w:val="00E5795E"/>
    <w:rsid w:val="00E628CD"/>
    <w:rsid w:val="00E70EFA"/>
    <w:rsid w:val="00E80C59"/>
    <w:rsid w:val="00EA5B9A"/>
    <w:rsid w:val="00EC0E96"/>
    <w:rsid w:val="00EF49D1"/>
    <w:rsid w:val="00EF570E"/>
    <w:rsid w:val="00F34FFD"/>
    <w:rsid w:val="00F50F03"/>
    <w:rsid w:val="00F76086"/>
    <w:rsid w:val="00F83BC1"/>
    <w:rsid w:val="00FA6ED6"/>
    <w:rsid w:val="00FB5FF8"/>
    <w:rsid w:val="083ADE86"/>
    <w:rsid w:val="16A4633F"/>
    <w:rsid w:val="2C3D5428"/>
    <w:rsid w:val="30D18E72"/>
    <w:rsid w:val="3B39FB7D"/>
    <w:rsid w:val="4EBBC005"/>
    <w:rsid w:val="53DD61F4"/>
    <w:rsid w:val="5459DE95"/>
    <w:rsid w:val="55E4CF94"/>
    <w:rsid w:val="5F360C98"/>
    <w:rsid w:val="619139CA"/>
    <w:rsid w:val="72183E6F"/>
    <w:rsid w:val="7B6F1F36"/>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5828333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pl-PL"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er" w:uiPriority="0"/>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ny">
    <w:name w:val="Normal"/>
    <w:rsid w:val="00D2586A"/>
    <w:pPr>
      <w:widowControl w:val="0"/>
      <w:suppressAutoHyphens/>
      <w:autoSpaceDN w:val="0"/>
      <w:spacing w:after="0" w:line="240" w:lineRule="auto"/>
      <w:textAlignment w:val="baseline"/>
    </w:pPr>
    <w:rPr>
      <w:rFonts w:ascii="Liberation Serif" w:eastAsia="SimSun" w:hAnsi="Liberation Serif" w:cs="Mangal"/>
      <w:kern w:val="3"/>
      <w:sz w:val="24"/>
      <w:szCs w:val="24"/>
      <w:lang w:eastAsia="zh-CN" w:bidi="hi-IN"/>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paragraph" w:styleId="Nagwek">
    <w:name w:val="header"/>
    <w:basedOn w:val="Normalny"/>
    <w:link w:val="NagwekZnak"/>
    <w:uiPriority w:val="99"/>
    <w:unhideWhenUsed/>
    <w:rsid w:val="00FB5FF8"/>
    <w:pPr>
      <w:tabs>
        <w:tab w:val="center" w:pos="4536"/>
        <w:tab w:val="right" w:pos="9072"/>
      </w:tabs>
    </w:pPr>
  </w:style>
  <w:style w:type="character" w:customStyle="1" w:styleId="NagwekZnak">
    <w:name w:val="Nagłówek Znak"/>
    <w:basedOn w:val="Domylnaczcionkaakapitu"/>
    <w:link w:val="Nagwek"/>
    <w:uiPriority w:val="99"/>
    <w:rsid w:val="00FB5FF8"/>
  </w:style>
  <w:style w:type="paragraph" w:styleId="Stopka">
    <w:name w:val="footer"/>
    <w:basedOn w:val="Normalny"/>
    <w:link w:val="StopkaZnak"/>
    <w:unhideWhenUsed/>
    <w:rsid w:val="00FB5FF8"/>
    <w:pPr>
      <w:tabs>
        <w:tab w:val="center" w:pos="4536"/>
        <w:tab w:val="right" w:pos="9072"/>
      </w:tabs>
    </w:pPr>
  </w:style>
  <w:style w:type="character" w:customStyle="1" w:styleId="StopkaZnak">
    <w:name w:val="Stopka Znak"/>
    <w:basedOn w:val="Domylnaczcionkaakapitu"/>
    <w:link w:val="Stopka"/>
    <w:uiPriority w:val="99"/>
    <w:rsid w:val="00FB5FF8"/>
  </w:style>
  <w:style w:type="paragraph" w:styleId="Tekstdymka">
    <w:name w:val="Balloon Text"/>
    <w:basedOn w:val="Normalny"/>
    <w:link w:val="TekstdymkaZnak"/>
    <w:uiPriority w:val="99"/>
    <w:semiHidden/>
    <w:unhideWhenUsed/>
    <w:rsid w:val="00FB5FF8"/>
    <w:rPr>
      <w:rFonts w:ascii="Tahoma" w:hAnsi="Tahoma" w:cs="Tahoma"/>
      <w:sz w:val="16"/>
      <w:szCs w:val="16"/>
    </w:rPr>
  </w:style>
  <w:style w:type="character" w:customStyle="1" w:styleId="TekstdymkaZnak">
    <w:name w:val="Tekst dymka Znak"/>
    <w:basedOn w:val="Domylnaczcionkaakapitu"/>
    <w:link w:val="Tekstdymka"/>
    <w:uiPriority w:val="99"/>
    <w:semiHidden/>
    <w:rsid w:val="00FB5FF8"/>
    <w:rPr>
      <w:rFonts w:ascii="Tahoma" w:hAnsi="Tahoma" w:cs="Tahoma"/>
      <w:sz w:val="16"/>
      <w:szCs w:val="16"/>
    </w:rPr>
  </w:style>
  <w:style w:type="paragraph" w:styleId="Akapitzlist">
    <w:name w:val="List Paragraph"/>
    <w:basedOn w:val="Normalny"/>
    <w:uiPriority w:val="34"/>
    <w:qFormat/>
    <w:rsid w:val="00E628CD"/>
    <w:pPr>
      <w:ind w:left="720"/>
      <w:contextualSpacing/>
    </w:pPr>
  </w:style>
  <w:style w:type="table" w:styleId="Tabela-Siatka">
    <w:name w:val="Table Grid"/>
    <w:basedOn w:val="Standardowy"/>
    <w:uiPriority w:val="39"/>
    <w:rsid w:val="005A5B94"/>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ekstprzypisudolnego">
    <w:name w:val="footnote text"/>
    <w:basedOn w:val="Normalny"/>
    <w:link w:val="TekstprzypisudolnegoZnak"/>
    <w:uiPriority w:val="99"/>
    <w:semiHidden/>
    <w:unhideWhenUsed/>
    <w:rsid w:val="005A5B94"/>
    <w:rPr>
      <w:rFonts w:ascii="Calibri" w:eastAsia="Calibri" w:hAnsi="Calibri" w:cs="Times New Roman"/>
      <w:sz w:val="20"/>
      <w:szCs w:val="20"/>
    </w:rPr>
  </w:style>
  <w:style w:type="character" w:customStyle="1" w:styleId="TekstprzypisudolnegoZnak">
    <w:name w:val="Tekst przypisu dolnego Znak"/>
    <w:basedOn w:val="Domylnaczcionkaakapitu"/>
    <w:link w:val="Tekstprzypisudolnego"/>
    <w:uiPriority w:val="99"/>
    <w:semiHidden/>
    <w:rsid w:val="005A5B94"/>
    <w:rPr>
      <w:rFonts w:ascii="Calibri" w:eastAsia="Calibri" w:hAnsi="Calibri" w:cs="Times New Roman"/>
      <w:sz w:val="20"/>
      <w:szCs w:val="20"/>
    </w:rPr>
  </w:style>
  <w:style w:type="character" w:styleId="Odwoanieprzypisudolnego">
    <w:name w:val="footnote reference"/>
    <w:basedOn w:val="Domylnaczcionkaakapitu"/>
    <w:uiPriority w:val="99"/>
    <w:semiHidden/>
    <w:unhideWhenUsed/>
    <w:rsid w:val="005A5B94"/>
    <w:rPr>
      <w:vertAlign w:val="superscript"/>
    </w:rPr>
  </w:style>
  <w:style w:type="character" w:styleId="Uwydatnienie">
    <w:name w:val="Emphasis"/>
    <w:basedOn w:val="Domylnaczcionkaakapitu"/>
    <w:uiPriority w:val="20"/>
    <w:qFormat/>
    <w:rsid w:val="005A5B94"/>
    <w:rPr>
      <w:i/>
      <w:iCs/>
    </w:rPr>
  </w:style>
  <w:style w:type="character" w:styleId="Hipercze">
    <w:name w:val="Hyperlink"/>
    <w:basedOn w:val="Domylnaczcionkaakapitu"/>
    <w:uiPriority w:val="99"/>
    <w:unhideWhenUsed/>
    <w:rsid w:val="005A5B94"/>
    <w:rPr>
      <w:color w:val="0563C1"/>
      <w:u w:val="single"/>
    </w:rPr>
  </w:style>
  <w:style w:type="paragraph" w:customStyle="1" w:styleId="Standard">
    <w:name w:val="Standard"/>
    <w:rsid w:val="00A31DF5"/>
    <w:pPr>
      <w:suppressAutoHyphens/>
      <w:autoSpaceDN w:val="0"/>
      <w:spacing w:after="200" w:line="276" w:lineRule="auto"/>
      <w:textAlignment w:val="baseline"/>
    </w:pPr>
    <w:rPr>
      <w:rFonts w:ascii="Calibri" w:eastAsia="SimSun" w:hAnsi="Calibri" w:cs="F"/>
      <w:kern w:val="3"/>
    </w:rPr>
  </w:style>
  <w:style w:type="paragraph" w:styleId="Bezodstpw">
    <w:name w:val="No Spacing"/>
    <w:uiPriority w:val="1"/>
    <w:qFormat/>
    <w:rsid w:val="00E5795E"/>
    <w:pPr>
      <w:widowControl w:val="0"/>
      <w:suppressAutoHyphens/>
      <w:autoSpaceDN w:val="0"/>
      <w:spacing w:after="0" w:line="240" w:lineRule="auto"/>
      <w:textAlignment w:val="baseline"/>
    </w:pPr>
    <w:rPr>
      <w:rFonts w:ascii="Liberation Serif" w:eastAsia="SimSun" w:hAnsi="Liberation Serif" w:cs="Mangal"/>
      <w:kern w:val="3"/>
      <w:sz w:val="24"/>
      <w:szCs w:val="21"/>
      <w:lang w:eastAsia="zh-CN" w:bidi="hi-IN"/>
    </w:rPr>
  </w:style>
  <w:style w:type="paragraph" w:styleId="Tekstpodstawowy">
    <w:name w:val="Body Text"/>
    <w:basedOn w:val="Normalny"/>
    <w:link w:val="TekstpodstawowyZnak"/>
    <w:rsid w:val="00600D8C"/>
    <w:pPr>
      <w:widowControl/>
      <w:suppressAutoHyphens w:val="0"/>
      <w:autoSpaceDN/>
      <w:spacing w:line="480" w:lineRule="auto"/>
      <w:jc w:val="both"/>
      <w:textAlignment w:val="auto"/>
    </w:pPr>
    <w:rPr>
      <w:rFonts w:ascii="Arial" w:eastAsia="Times New Roman" w:hAnsi="Arial" w:cs="Arial"/>
      <w:kern w:val="0"/>
      <w:lang w:eastAsia="pl-PL" w:bidi="ar-SA"/>
    </w:rPr>
  </w:style>
  <w:style w:type="character" w:customStyle="1" w:styleId="TekstpodstawowyZnak">
    <w:name w:val="Tekst podstawowy Znak"/>
    <w:basedOn w:val="Domylnaczcionkaakapitu"/>
    <w:link w:val="Tekstpodstawowy"/>
    <w:rsid w:val="00600D8C"/>
    <w:rPr>
      <w:rFonts w:ascii="Arial" w:eastAsia="Times New Roman" w:hAnsi="Arial" w:cs="Arial"/>
      <w:sz w:val="24"/>
      <w:szCs w:val="24"/>
      <w:lang w:eastAsia="pl-PL"/>
    </w:rPr>
  </w:style>
  <w:style w:type="character" w:styleId="Odwoaniedokomentarza">
    <w:name w:val="annotation reference"/>
    <w:basedOn w:val="Domylnaczcionkaakapitu"/>
    <w:uiPriority w:val="99"/>
    <w:semiHidden/>
    <w:unhideWhenUsed/>
    <w:rsid w:val="004F0FFF"/>
    <w:rPr>
      <w:sz w:val="16"/>
      <w:szCs w:val="16"/>
    </w:rPr>
  </w:style>
  <w:style w:type="paragraph" w:styleId="Tekstkomentarza">
    <w:name w:val="annotation text"/>
    <w:basedOn w:val="Normalny"/>
    <w:link w:val="TekstkomentarzaZnak"/>
    <w:uiPriority w:val="99"/>
    <w:semiHidden/>
    <w:unhideWhenUsed/>
    <w:rsid w:val="004F0FFF"/>
    <w:rPr>
      <w:sz w:val="20"/>
      <w:szCs w:val="18"/>
    </w:rPr>
  </w:style>
  <w:style w:type="character" w:customStyle="1" w:styleId="TekstkomentarzaZnak">
    <w:name w:val="Tekst komentarza Znak"/>
    <w:basedOn w:val="Domylnaczcionkaakapitu"/>
    <w:link w:val="Tekstkomentarza"/>
    <w:uiPriority w:val="99"/>
    <w:semiHidden/>
    <w:rsid w:val="004F0FFF"/>
    <w:rPr>
      <w:rFonts w:ascii="Liberation Serif" w:eastAsia="SimSun" w:hAnsi="Liberation Serif" w:cs="Mangal"/>
      <w:kern w:val="3"/>
      <w:sz w:val="20"/>
      <w:szCs w:val="18"/>
      <w:lang w:eastAsia="zh-CN" w:bidi="hi-IN"/>
    </w:rPr>
  </w:style>
  <w:style w:type="paragraph" w:styleId="Tematkomentarza">
    <w:name w:val="annotation subject"/>
    <w:basedOn w:val="Tekstkomentarza"/>
    <w:next w:val="Tekstkomentarza"/>
    <w:link w:val="TematkomentarzaZnak"/>
    <w:uiPriority w:val="99"/>
    <w:semiHidden/>
    <w:unhideWhenUsed/>
    <w:rsid w:val="004F0FFF"/>
    <w:rPr>
      <w:b/>
      <w:bCs/>
    </w:rPr>
  </w:style>
  <w:style w:type="character" w:customStyle="1" w:styleId="TematkomentarzaZnak">
    <w:name w:val="Temat komentarza Znak"/>
    <w:basedOn w:val="TekstkomentarzaZnak"/>
    <w:link w:val="Tematkomentarza"/>
    <w:uiPriority w:val="99"/>
    <w:semiHidden/>
    <w:rsid w:val="004F0FFF"/>
    <w:rPr>
      <w:rFonts w:ascii="Liberation Serif" w:eastAsia="SimSun" w:hAnsi="Liberation Serif" w:cs="Mangal"/>
      <w:b/>
      <w:bCs/>
      <w:kern w:val="3"/>
      <w:sz w:val="20"/>
      <w:szCs w:val="18"/>
      <w:lang w:eastAsia="zh-CN" w:bidi="hi-IN"/>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pl-PL"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er" w:uiPriority="0"/>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ny">
    <w:name w:val="Normal"/>
    <w:rsid w:val="00D2586A"/>
    <w:pPr>
      <w:widowControl w:val="0"/>
      <w:suppressAutoHyphens/>
      <w:autoSpaceDN w:val="0"/>
      <w:spacing w:after="0" w:line="240" w:lineRule="auto"/>
      <w:textAlignment w:val="baseline"/>
    </w:pPr>
    <w:rPr>
      <w:rFonts w:ascii="Liberation Serif" w:eastAsia="SimSun" w:hAnsi="Liberation Serif" w:cs="Mangal"/>
      <w:kern w:val="3"/>
      <w:sz w:val="24"/>
      <w:szCs w:val="24"/>
      <w:lang w:eastAsia="zh-CN" w:bidi="hi-IN"/>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paragraph" w:styleId="Nagwek">
    <w:name w:val="header"/>
    <w:basedOn w:val="Normalny"/>
    <w:link w:val="NagwekZnak"/>
    <w:uiPriority w:val="99"/>
    <w:unhideWhenUsed/>
    <w:rsid w:val="00FB5FF8"/>
    <w:pPr>
      <w:tabs>
        <w:tab w:val="center" w:pos="4536"/>
        <w:tab w:val="right" w:pos="9072"/>
      </w:tabs>
    </w:pPr>
  </w:style>
  <w:style w:type="character" w:customStyle="1" w:styleId="NagwekZnak">
    <w:name w:val="Nagłówek Znak"/>
    <w:basedOn w:val="Domylnaczcionkaakapitu"/>
    <w:link w:val="Nagwek"/>
    <w:uiPriority w:val="99"/>
    <w:rsid w:val="00FB5FF8"/>
  </w:style>
  <w:style w:type="paragraph" w:styleId="Stopka">
    <w:name w:val="footer"/>
    <w:basedOn w:val="Normalny"/>
    <w:link w:val="StopkaZnak"/>
    <w:unhideWhenUsed/>
    <w:rsid w:val="00FB5FF8"/>
    <w:pPr>
      <w:tabs>
        <w:tab w:val="center" w:pos="4536"/>
        <w:tab w:val="right" w:pos="9072"/>
      </w:tabs>
    </w:pPr>
  </w:style>
  <w:style w:type="character" w:customStyle="1" w:styleId="StopkaZnak">
    <w:name w:val="Stopka Znak"/>
    <w:basedOn w:val="Domylnaczcionkaakapitu"/>
    <w:link w:val="Stopka"/>
    <w:uiPriority w:val="99"/>
    <w:rsid w:val="00FB5FF8"/>
  </w:style>
  <w:style w:type="paragraph" w:styleId="Tekstdymka">
    <w:name w:val="Balloon Text"/>
    <w:basedOn w:val="Normalny"/>
    <w:link w:val="TekstdymkaZnak"/>
    <w:uiPriority w:val="99"/>
    <w:semiHidden/>
    <w:unhideWhenUsed/>
    <w:rsid w:val="00FB5FF8"/>
    <w:rPr>
      <w:rFonts w:ascii="Tahoma" w:hAnsi="Tahoma" w:cs="Tahoma"/>
      <w:sz w:val="16"/>
      <w:szCs w:val="16"/>
    </w:rPr>
  </w:style>
  <w:style w:type="character" w:customStyle="1" w:styleId="TekstdymkaZnak">
    <w:name w:val="Tekst dymka Znak"/>
    <w:basedOn w:val="Domylnaczcionkaakapitu"/>
    <w:link w:val="Tekstdymka"/>
    <w:uiPriority w:val="99"/>
    <w:semiHidden/>
    <w:rsid w:val="00FB5FF8"/>
    <w:rPr>
      <w:rFonts w:ascii="Tahoma" w:hAnsi="Tahoma" w:cs="Tahoma"/>
      <w:sz w:val="16"/>
      <w:szCs w:val="16"/>
    </w:rPr>
  </w:style>
  <w:style w:type="paragraph" w:styleId="Akapitzlist">
    <w:name w:val="List Paragraph"/>
    <w:basedOn w:val="Normalny"/>
    <w:uiPriority w:val="34"/>
    <w:qFormat/>
    <w:rsid w:val="00E628CD"/>
    <w:pPr>
      <w:ind w:left="720"/>
      <w:contextualSpacing/>
    </w:pPr>
  </w:style>
  <w:style w:type="table" w:styleId="Tabela-Siatka">
    <w:name w:val="Table Grid"/>
    <w:basedOn w:val="Standardowy"/>
    <w:uiPriority w:val="39"/>
    <w:rsid w:val="005A5B94"/>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ekstprzypisudolnego">
    <w:name w:val="footnote text"/>
    <w:basedOn w:val="Normalny"/>
    <w:link w:val="TekstprzypisudolnegoZnak"/>
    <w:uiPriority w:val="99"/>
    <w:semiHidden/>
    <w:unhideWhenUsed/>
    <w:rsid w:val="005A5B94"/>
    <w:rPr>
      <w:rFonts w:ascii="Calibri" w:eastAsia="Calibri" w:hAnsi="Calibri" w:cs="Times New Roman"/>
      <w:sz w:val="20"/>
      <w:szCs w:val="20"/>
    </w:rPr>
  </w:style>
  <w:style w:type="character" w:customStyle="1" w:styleId="TekstprzypisudolnegoZnak">
    <w:name w:val="Tekst przypisu dolnego Znak"/>
    <w:basedOn w:val="Domylnaczcionkaakapitu"/>
    <w:link w:val="Tekstprzypisudolnego"/>
    <w:uiPriority w:val="99"/>
    <w:semiHidden/>
    <w:rsid w:val="005A5B94"/>
    <w:rPr>
      <w:rFonts w:ascii="Calibri" w:eastAsia="Calibri" w:hAnsi="Calibri" w:cs="Times New Roman"/>
      <w:sz w:val="20"/>
      <w:szCs w:val="20"/>
    </w:rPr>
  </w:style>
  <w:style w:type="character" w:styleId="Odwoanieprzypisudolnego">
    <w:name w:val="footnote reference"/>
    <w:basedOn w:val="Domylnaczcionkaakapitu"/>
    <w:uiPriority w:val="99"/>
    <w:semiHidden/>
    <w:unhideWhenUsed/>
    <w:rsid w:val="005A5B94"/>
    <w:rPr>
      <w:vertAlign w:val="superscript"/>
    </w:rPr>
  </w:style>
  <w:style w:type="character" w:styleId="Uwydatnienie">
    <w:name w:val="Emphasis"/>
    <w:basedOn w:val="Domylnaczcionkaakapitu"/>
    <w:uiPriority w:val="20"/>
    <w:qFormat/>
    <w:rsid w:val="005A5B94"/>
    <w:rPr>
      <w:i/>
      <w:iCs/>
    </w:rPr>
  </w:style>
  <w:style w:type="character" w:styleId="Hipercze">
    <w:name w:val="Hyperlink"/>
    <w:basedOn w:val="Domylnaczcionkaakapitu"/>
    <w:uiPriority w:val="99"/>
    <w:unhideWhenUsed/>
    <w:rsid w:val="005A5B94"/>
    <w:rPr>
      <w:color w:val="0563C1"/>
      <w:u w:val="single"/>
    </w:rPr>
  </w:style>
  <w:style w:type="paragraph" w:customStyle="1" w:styleId="Standard">
    <w:name w:val="Standard"/>
    <w:rsid w:val="00A31DF5"/>
    <w:pPr>
      <w:suppressAutoHyphens/>
      <w:autoSpaceDN w:val="0"/>
      <w:spacing w:after="200" w:line="276" w:lineRule="auto"/>
      <w:textAlignment w:val="baseline"/>
    </w:pPr>
    <w:rPr>
      <w:rFonts w:ascii="Calibri" w:eastAsia="SimSun" w:hAnsi="Calibri" w:cs="F"/>
      <w:kern w:val="3"/>
    </w:rPr>
  </w:style>
  <w:style w:type="paragraph" w:styleId="Bezodstpw">
    <w:name w:val="No Spacing"/>
    <w:uiPriority w:val="1"/>
    <w:qFormat/>
    <w:rsid w:val="00E5795E"/>
    <w:pPr>
      <w:widowControl w:val="0"/>
      <w:suppressAutoHyphens/>
      <w:autoSpaceDN w:val="0"/>
      <w:spacing w:after="0" w:line="240" w:lineRule="auto"/>
      <w:textAlignment w:val="baseline"/>
    </w:pPr>
    <w:rPr>
      <w:rFonts w:ascii="Liberation Serif" w:eastAsia="SimSun" w:hAnsi="Liberation Serif" w:cs="Mangal"/>
      <w:kern w:val="3"/>
      <w:sz w:val="24"/>
      <w:szCs w:val="21"/>
      <w:lang w:eastAsia="zh-CN" w:bidi="hi-IN"/>
    </w:rPr>
  </w:style>
  <w:style w:type="paragraph" w:styleId="Tekstpodstawowy">
    <w:name w:val="Body Text"/>
    <w:basedOn w:val="Normalny"/>
    <w:link w:val="TekstpodstawowyZnak"/>
    <w:rsid w:val="00600D8C"/>
    <w:pPr>
      <w:widowControl/>
      <w:suppressAutoHyphens w:val="0"/>
      <w:autoSpaceDN/>
      <w:spacing w:line="480" w:lineRule="auto"/>
      <w:jc w:val="both"/>
      <w:textAlignment w:val="auto"/>
    </w:pPr>
    <w:rPr>
      <w:rFonts w:ascii="Arial" w:eastAsia="Times New Roman" w:hAnsi="Arial" w:cs="Arial"/>
      <w:kern w:val="0"/>
      <w:lang w:eastAsia="pl-PL" w:bidi="ar-SA"/>
    </w:rPr>
  </w:style>
  <w:style w:type="character" w:customStyle="1" w:styleId="TekstpodstawowyZnak">
    <w:name w:val="Tekst podstawowy Znak"/>
    <w:basedOn w:val="Domylnaczcionkaakapitu"/>
    <w:link w:val="Tekstpodstawowy"/>
    <w:rsid w:val="00600D8C"/>
    <w:rPr>
      <w:rFonts w:ascii="Arial" w:eastAsia="Times New Roman" w:hAnsi="Arial" w:cs="Arial"/>
      <w:sz w:val="24"/>
      <w:szCs w:val="24"/>
      <w:lang w:eastAsia="pl-PL"/>
    </w:rPr>
  </w:style>
  <w:style w:type="character" w:styleId="Odwoaniedokomentarza">
    <w:name w:val="annotation reference"/>
    <w:basedOn w:val="Domylnaczcionkaakapitu"/>
    <w:uiPriority w:val="99"/>
    <w:semiHidden/>
    <w:unhideWhenUsed/>
    <w:rsid w:val="004F0FFF"/>
    <w:rPr>
      <w:sz w:val="16"/>
      <w:szCs w:val="16"/>
    </w:rPr>
  </w:style>
  <w:style w:type="paragraph" w:styleId="Tekstkomentarza">
    <w:name w:val="annotation text"/>
    <w:basedOn w:val="Normalny"/>
    <w:link w:val="TekstkomentarzaZnak"/>
    <w:uiPriority w:val="99"/>
    <w:semiHidden/>
    <w:unhideWhenUsed/>
    <w:rsid w:val="004F0FFF"/>
    <w:rPr>
      <w:sz w:val="20"/>
      <w:szCs w:val="18"/>
    </w:rPr>
  </w:style>
  <w:style w:type="character" w:customStyle="1" w:styleId="TekstkomentarzaZnak">
    <w:name w:val="Tekst komentarza Znak"/>
    <w:basedOn w:val="Domylnaczcionkaakapitu"/>
    <w:link w:val="Tekstkomentarza"/>
    <w:uiPriority w:val="99"/>
    <w:semiHidden/>
    <w:rsid w:val="004F0FFF"/>
    <w:rPr>
      <w:rFonts w:ascii="Liberation Serif" w:eastAsia="SimSun" w:hAnsi="Liberation Serif" w:cs="Mangal"/>
      <w:kern w:val="3"/>
      <w:sz w:val="20"/>
      <w:szCs w:val="18"/>
      <w:lang w:eastAsia="zh-CN" w:bidi="hi-IN"/>
    </w:rPr>
  </w:style>
  <w:style w:type="paragraph" w:styleId="Tematkomentarza">
    <w:name w:val="annotation subject"/>
    <w:basedOn w:val="Tekstkomentarza"/>
    <w:next w:val="Tekstkomentarza"/>
    <w:link w:val="TematkomentarzaZnak"/>
    <w:uiPriority w:val="99"/>
    <w:semiHidden/>
    <w:unhideWhenUsed/>
    <w:rsid w:val="004F0FFF"/>
    <w:rPr>
      <w:b/>
      <w:bCs/>
    </w:rPr>
  </w:style>
  <w:style w:type="character" w:customStyle="1" w:styleId="TematkomentarzaZnak">
    <w:name w:val="Temat komentarza Znak"/>
    <w:basedOn w:val="TekstkomentarzaZnak"/>
    <w:link w:val="Tematkomentarza"/>
    <w:uiPriority w:val="99"/>
    <w:semiHidden/>
    <w:rsid w:val="004F0FFF"/>
    <w:rPr>
      <w:rFonts w:ascii="Liberation Serif" w:eastAsia="SimSun" w:hAnsi="Liberation Serif" w:cs="Mangal"/>
      <w:b/>
      <w:bCs/>
      <w:kern w:val="3"/>
      <w:sz w:val="20"/>
      <w:szCs w:val="18"/>
      <w:lang w:eastAsia="zh-CN" w:bidi="hi-I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31025763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settings" Target="settings.xml"/><Relationship Id="rId13" Type="http://schemas.openxmlformats.org/officeDocument/2006/relationships/header" Target="header2.xml"/><Relationship Id="rId18" Type="http://schemas.openxmlformats.org/officeDocument/2006/relationships/fontTable" Target="fontTable.xml"/><Relationship Id="rId3" Type="http://schemas.openxmlformats.org/officeDocument/2006/relationships/customXml" Target="../customXml/item3.xml"/><Relationship Id="rId7" Type="http://schemas.microsoft.com/office/2007/relationships/stylesWithEffects" Target="stylesWithEffects.xml"/><Relationship Id="rId12" Type="http://schemas.openxmlformats.org/officeDocument/2006/relationships/header" Target="header1.xml"/><Relationship Id="rId17" Type="http://schemas.openxmlformats.org/officeDocument/2006/relationships/footer" Target="footer3.xml"/><Relationship Id="rId2" Type="http://schemas.openxmlformats.org/officeDocument/2006/relationships/customXml" Target="../customXml/item2.xml"/><Relationship Id="rId16" Type="http://schemas.openxmlformats.org/officeDocument/2006/relationships/header" Target="header3.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endnotes" Target="endnotes.xml"/><Relationship Id="rId5" Type="http://schemas.openxmlformats.org/officeDocument/2006/relationships/numbering" Target="numbering.xml"/><Relationship Id="rId15" Type="http://schemas.openxmlformats.org/officeDocument/2006/relationships/footer" Target="footer2.xml"/><Relationship Id="rId10" Type="http://schemas.openxmlformats.org/officeDocument/2006/relationships/footnotes" Target="footnotes.xml"/><Relationship Id="rId19" Type="http://schemas.openxmlformats.org/officeDocument/2006/relationships/theme" Target="theme/theme1.xml"/><Relationship Id="rId4" Type="http://schemas.openxmlformats.org/officeDocument/2006/relationships/customXml" Target="../customXml/item4.xml"/><Relationship Id="rId9" Type="http://schemas.openxmlformats.org/officeDocument/2006/relationships/webSettings" Target="webSettings.xml"/><Relationship Id="rId14" Type="http://schemas.openxmlformats.org/officeDocument/2006/relationships/footer" Target="footer1.xml"/></Relationships>
</file>

<file path=word/_rels/footer2.xml.rels><?xml version="1.0" encoding="UTF-8" standalone="yes"?>
<Relationships xmlns="http://schemas.openxmlformats.org/package/2006/relationships"><Relationship Id="rId2" Type="http://schemas.openxmlformats.org/officeDocument/2006/relationships/image" Target="media/image4.png"/><Relationship Id="rId1" Type="http://schemas.openxmlformats.org/officeDocument/2006/relationships/image" Target="media/image3.png"/></Relationships>
</file>

<file path=word/_rels/header2.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png"/></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Pakiet 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Pakiet 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p:properties xmlns:p="http://schemas.microsoft.com/office/2006/metadata/properties" xmlns:xsi="http://www.w3.org/2001/XMLSchema-instance" xmlns:pc="http://schemas.microsoft.com/office/infopath/2007/PartnerControls">
  <documentManagement/>
</p:properties>
</file>

<file path=customXml/item3.xml><?xml version="1.0" encoding="utf-8"?>
<ct:contentTypeSchema xmlns:ct="http://schemas.microsoft.com/office/2006/metadata/contentType" xmlns:ma="http://schemas.microsoft.com/office/2006/metadata/properties/metaAttributes" ct:_="" ma:_="" ma:contentTypeName="Dokument" ma:contentTypeID="0x010100B423B6E401DF7E408DE874FA83969A55" ma:contentTypeVersion="7" ma:contentTypeDescription="Utwórz nowy dokument." ma:contentTypeScope="" ma:versionID="7da1e4f25b488a3c65ae2ae567c7f331">
  <xsd:schema xmlns:xsd="http://www.w3.org/2001/XMLSchema" xmlns:xs="http://www.w3.org/2001/XMLSchema" xmlns:p="http://schemas.microsoft.com/office/2006/metadata/properties" xmlns:ns2="1b550b53-8702-451f-ab8d-39f733d489c9" xmlns:ns3="e4441be3-c998-43c8-a011-33b29ca04ab8" targetNamespace="http://schemas.microsoft.com/office/2006/metadata/properties" ma:root="true" ma:fieldsID="697299bee9e3d8cea985094f4aad37ed" ns2:_="" ns3:_="">
    <xsd:import namespace="1b550b53-8702-451f-ab8d-39f733d489c9"/>
    <xsd:import namespace="e4441be3-c998-43c8-a011-33b29ca04ab8"/>
    <xsd:element name="properties">
      <xsd:complexType>
        <xsd:sequence>
          <xsd:element name="documentManagement">
            <xsd:complexType>
              <xsd:all>
                <xsd:element ref="ns2:MediaServiceMetadata" minOccurs="0"/>
                <xsd:element ref="ns2:MediaServiceFastMetadata" minOccurs="0"/>
                <xsd:element ref="ns2:MediaServiceAutoTags" minOccurs="0"/>
                <xsd:element ref="ns2:MediaServiceOCR" minOccurs="0"/>
                <xsd:element ref="ns2:MediaServiceDateTaken" minOccurs="0"/>
                <xsd:element ref="ns3:SharedWithUsers" minOccurs="0"/>
                <xsd:element ref="ns3:SharedWithDetail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1b550b53-8702-451f-ab8d-39f733d489c9"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0" nillable="true" ma:displayName="Tags" ma:internalName="MediaServiceAutoTags" ma:readOnly="true">
      <xsd:simpleType>
        <xsd:restriction base="dms:Text"/>
      </xsd:simpleType>
    </xsd:element>
    <xsd:element name="MediaServiceOCR" ma:index="11" nillable="true" ma:displayName="Extracted Text" ma:internalName="MediaServiceOCR" ma:readOnly="true">
      <xsd:simpleType>
        <xsd:restriction base="dms:Note">
          <xsd:maxLength value="255"/>
        </xsd:restriction>
      </xsd:simpleType>
    </xsd:element>
    <xsd:element name="MediaServiceDateTaken" ma:index="12" nillable="true" ma:displayName="MediaServiceDateTaken" ma:hidden="true" ma:internalName="MediaServiceDateTaken"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e4441be3-c998-43c8-a011-33b29ca04ab8" elementFormDefault="qualified">
    <xsd:import namespace="http://schemas.microsoft.com/office/2006/documentManagement/types"/>
    <xsd:import namespace="http://schemas.microsoft.com/office/infopath/2007/PartnerControls"/>
    <xsd:element name="SharedWithUsers" ma:index="13" nillable="true" ma:displayName="Udostępnianie"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4" nillable="true" ma:displayName="Udostępnione dla — szczegóły"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yp zawartości"/>
        <xsd:element ref="dc:title" minOccurs="0" maxOccurs="1" ma:index="4" ma:displayName="Tytuł"/>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712F0594-3750-4EF1-94D4-95AF77622C0B}">
  <ds:schemaRefs>
    <ds:schemaRef ds:uri="http://schemas.microsoft.com/sharepoint/v3/contenttype/forms"/>
  </ds:schemaRefs>
</ds:datastoreItem>
</file>

<file path=customXml/itemProps2.xml><?xml version="1.0" encoding="utf-8"?>
<ds:datastoreItem xmlns:ds="http://schemas.openxmlformats.org/officeDocument/2006/customXml" ds:itemID="{B906E219-A22A-4CD7-A8B5-8D5096B6FFC3}">
  <ds:schemaRefs>
    <ds:schemaRef ds:uri="http://schemas.microsoft.com/office/2006/metadata/properties"/>
    <ds:schemaRef ds:uri="http://schemas.microsoft.com/office/infopath/2007/PartnerControls"/>
  </ds:schemaRefs>
</ds:datastoreItem>
</file>

<file path=customXml/itemProps3.xml><?xml version="1.0" encoding="utf-8"?>
<ds:datastoreItem xmlns:ds="http://schemas.openxmlformats.org/officeDocument/2006/customXml" ds:itemID="{5B793055-F0AE-4412-AA5A-FB2633B86D59}">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1b550b53-8702-451f-ab8d-39f733d489c9"/>
    <ds:schemaRef ds:uri="e4441be3-c998-43c8-a011-33b29ca04ab8"/>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0FAD1D73-4BA0-4657-A94E-ADE0E840969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32</TotalTime>
  <Pages>3</Pages>
  <Words>1239</Words>
  <Characters>7435</Characters>
  <Application>Microsoft Office Word</Application>
  <DocSecurity>0</DocSecurity>
  <Lines>61</Lines>
  <Paragraphs>17</Paragraphs>
  <ScaleCrop>false</ScaleCrop>
  <HeadingPairs>
    <vt:vector size="2" baseType="variant">
      <vt:variant>
        <vt:lpstr>Tytuł</vt:lpstr>
      </vt:variant>
      <vt:variant>
        <vt:i4>1</vt:i4>
      </vt:variant>
    </vt:vector>
  </HeadingPairs>
  <TitlesOfParts>
    <vt:vector size="1" baseType="lpstr">
      <vt:lpstr/>
    </vt:vector>
  </TitlesOfParts>
  <Company>Hewlett-Packard</Company>
  <LinksUpToDate>false</LinksUpToDate>
  <CharactersWithSpaces>8657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Maciej Szkatuła</dc:creator>
  <cp:lastModifiedBy>monika</cp:lastModifiedBy>
  <cp:revision>5</cp:revision>
  <cp:lastPrinted>2018-01-08T14:28:00Z</cp:lastPrinted>
  <dcterms:created xsi:type="dcterms:W3CDTF">2019-12-03T12:21:00Z</dcterms:created>
  <dcterms:modified xsi:type="dcterms:W3CDTF">2019-12-03T20:20:00Z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0x010100B423B6E401DF7E408DE874FA83969A55</vt:lpwstr>
  </property>
</Properties>
</file>