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A3C25B" w14:textId="77777777" w:rsidR="00877268" w:rsidRDefault="00877268" w:rsidP="00877268">
      <w:pPr>
        <w:spacing w:line="276" w:lineRule="auto"/>
        <w:rPr>
          <w:rFonts w:asciiTheme="minorHAnsi" w:hAnsiTheme="minorHAnsi" w:cstheme="minorHAnsi"/>
          <w:b/>
          <w:bCs/>
          <w:sz w:val="20"/>
          <w:szCs w:val="20"/>
        </w:rPr>
      </w:pPr>
      <w:bookmarkStart w:id="0" w:name="_GoBack"/>
      <w:bookmarkEnd w:id="0"/>
    </w:p>
    <w:p w14:paraId="3B63DE9F" w14:textId="5D987C68" w:rsidR="00877268" w:rsidRDefault="00877268" w:rsidP="00877268">
      <w:pPr>
        <w:spacing w:line="276" w:lineRule="auto"/>
        <w:jc w:val="center"/>
        <w:rPr>
          <w:rFonts w:asciiTheme="minorHAnsi" w:hAnsiTheme="minorHAnsi" w:cstheme="minorHAnsi"/>
          <w:b/>
          <w:bCs/>
          <w:sz w:val="20"/>
          <w:szCs w:val="20"/>
        </w:rPr>
      </w:pPr>
      <w:r>
        <w:rPr>
          <w:rFonts w:asciiTheme="minorHAnsi" w:hAnsiTheme="minorHAnsi" w:cstheme="minorHAnsi"/>
          <w:b/>
          <w:bCs/>
          <w:sz w:val="20"/>
          <w:szCs w:val="20"/>
        </w:rPr>
        <w:t>UMOWA</w:t>
      </w:r>
    </w:p>
    <w:p w14:paraId="6B93202C" w14:textId="3146284B" w:rsidR="00877268" w:rsidRDefault="00877268" w:rsidP="00877268">
      <w:pPr>
        <w:spacing w:line="276" w:lineRule="auto"/>
        <w:rPr>
          <w:rFonts w:asciiTheme="minorHAnsi" w:hAnsiTheme="minorHAnsi" w:cstheme="minorHAnsi"/>
          <w:b/>
          <w:bCs/>
          <w:sz w:val="20"/>
          <w:szCs w:val="20"/>
        </w:rPr>
      </w:pPr>
      <w:r>
        <w:rPr>
          <w:rFonts w:asciiTheme="minorHAnsi" w:hAnsiTheme="minorHAnsi" w:cstheme="minorHAnsi"/>
          <w:b/>
          <w:bCs/>
          <w:sz w:val="20"/>
          <w:szCs w:val="20"/>
        </w:rPr>
        <w:t>zawarta pomiędzy:</w:t>
      </w:r>
    </w:p>
    <w:p w14:paraId="28F5ECA6" w14:textId="329B167F" w:rsidR="00877268" w:rsidRDefault="00877268" w:rsidP="00877268">
      <w:pPr>
        <w:spacing w:line="276" w:lineRule="auto"/>
        <w:jc w:val="both"/>
        <w:rPr>
          <w:rFonts w:asciiTheme="minorHAnsi" w:hAnsiTheme="minorHAnsi" w:cstheme="minorHAnsi"/>
          <w:bCs/>
          <w:sz w:val="20"/>
          <w:szCs w:val="20"/>
        </w:rPr>
      </w:pPr>
      <w:r w:rsidRPr="00877268">
        <w:rPr>
          <w:rFonts w:asciiTheme="minorHAnsi" w:hAnsiTheme="minorHAnsi" w:cstheme="minorHAnsi"/>
          <w:b/>
          <w:bCs/>
          <w:sz w:val="20"/>
          <w:szCs w:val="20"/>
        </w:rPr>
        <w:t xml:space="preserve">Chorągwią Zachodniopomorską Związku Harcerstwa Polskiego </w:t>
      </w:r>
      <w:r w:rsidRPr="00877268">
        <w:rPr>
          <w:rFonts w:asciiTheme="minorHAnsi" w:hAnsiTheme="minorHAnsi" w:cstheme="minorHAnsi"/>
          <w:bCs/>
          <w:sz w:val="20"/>
          <w:szCs w:val="20"/>
        </w:rPr>
        <w:t xml:space="preserve">ul. Michała Kleofasa Ogińskiego 15, 71-431 Szczecin, NIP 8513010025, REGON 320356373, </w:t>
      </w:r>
      <w:r>
        <w:rPr>
          <w:rFonts w:asciiTheme="minorHAnsi" w:hAnsiTheme="minorHAnsi" w:cstheme="minorHAnsi"/>
          <w:bCs/>
          <w:sz w:val="20"/>
          <w:szCs w:val="20"/>
        </w:rPr>
        <w:t>zwaną</w:t>
      </w:r>
      <w:r w:rsidRPr="00877268">
        <w:rPr>
          <w:rFonts w:asciiTheme="minorHAnsi" w:hAnsiTheme="minorHAnsi" w:cstheme="minorHAnsi"/>
          <w:bCs/>
          <w:sz w:val="20"/>
          <w:szCs w:val="20"/>
        </w:rPr>
        <w:t xml:space="preserve"> w dalszej części umowy Zleceniodawcą, reprezentowaną przez:</w:t>
      </w:r>
    </w:p>
    <w:p w14:paraId="3DE97E05" w14:textId="71D93C36" w:rsidR="00877268" w:rsidRDefault="00877268" w:rsidP="00877268">
      <w:pPr>
        <w:spacing w:line="276" w:lineRule="auto"/>
        <w:jc w:val="both"/>
        <w:rPr>
          <w:rFonts w:asciiTheme="minorHAnsi" w:hAnsiTheme="minorHAnsi" w:cstheme="minorHAnsi"/>
          <w:bCs/>
          <w:sz w:val="20"/>
          <w:szCs w:val="20"/>
        </w:rPr>
      </w:pPr>
      <w:r>
        <w:rPr>
          <w:rFonts w:asciiTheme="minorHAnsi" w:hAnsiTheme="minorHAnsi" w:cstheme="minorHAnsi"/>
          <w:bCs/>
          <w:sz w:val="20"/>
          <w:szCs w:val="20"/>
        </w:rPr>
        <w:t xml:space="preserve">- </w:t>
      </w:r>
    </w:p>
    <w:p w14:paraId="4194504C" w14:textId="1C2A2051" w:rsidR="00877268" w:rsidRDefault="00877268" w:rsidP="00877268">
      <w:pPr>
        <w:spacing w:line="276" w:lineRule="auto"/>
        <w:jc w:val="both"/>
        <w:rPr>
          <w:rFonts w:asciiTheme="minorHAnsi" w:hAnsiTheme="minorHAnsi" w:cstheme="minorHAnsi"/>
          <w:bCs/>
          <w:sz w:val="20"/>
          <w:szCs w:val="20"/>
        </w:rPr>
      </w:pPr>
      <w:r>
        <w:rPr>
          <w:rFonts w:asciiTheme="minorHAnsi" w:hAnsiTheme="minorHAnsi" w:cstheme="minorHAnsi"/>
          <w:bCs/>
          <w:sz w:val="20"/>
          <w:szCs w:val="20"/>
        </w:rPr>
        <w:t xml:space="preserve">- </w:t>
      </w:r>
    </w:p>
    <w:p w14:paraId="35E7E432" w14:textId="16611AF0" w:rsidR="00877268" w:rsidRDefault="00877268" w:rsidP="00877268">
      <w:pPr>
        <w:spacing w:line="276" w:lineRule="auto"/>
        <w:jc w:val="both"/>
        <w:rPr>
          <w:rFonts w:asciiTheme="minorHAnsi" w:hAnsiTheme="minorHAnsi" w:cstheme="minorHAnsi"/>
          <w:bCs/>
          <w:sz w:val="20"/>
          <w:szCs w:val="20"/>
        </w:rPr>
      </w:pPr>
      <w:r>
        <w:rPr>
          <w:rFonts w:asciiTheme="minorHAnsi" w:hAnsiTheme="minorHAnsi" w:cstheme="minorHAnsi"/>
          <w:bCs/>
          <w:sz w:val="20"/>
          <w:szCs w:val="20"/>
        </w:rPr>
        <w:t>zwaną dalej „Zamawiającym”</w:t>
      </w:r>
    </w:p>
    <w:p w14:paraId="2653152C" w14:textId="6A943348" w:rsidR="00877268" w:rsidRDefault="00877268" w:rsidP="00877268">
      <w:pPr>
        <w:spacing w:line="276" w:lineRule="auto"/>
        <w:jc w:val="both"/>
        <w:rPr>
          <w:rFonts w:asciiTheme="minorHAnsi" w:hAnsiTheme="minorHAnsi" w:cstheme="minorHAnsi"/>
          <w:bCs/>
          <w:sz w:val="20"/>
          <w:szCs w:val="20"/>
        </w:rPr>
      </w:pPr>
      <w:r>
        <w:rPr>
          <w:rFonts w:asciiTheme="minorHAnsi" w:hAnsiTheme="minorHAnsi" w:cstheme="minorHAnsi"/>
          <w:bCs/>
          <w:sz w:val="20"/>
          <w:szCs w:val="20"/>
        </w:rPr>
        <w:t>a</w:t>
      </w:r>
    </w:p>
    <w:p w14:paraId="5C60045C" w14:textId="77777777" w:rsidR="00877268" w:rsidRDefault="00877268" w:rsidP="00877268">
      <w:pPr>
        <w:spacing w:line="276" w:lineRule="auto"/>
        <w:jc w:val="both"/>
        <w:rPr>
          <w:rFonts w:asciiTheme="minorHAnsi" w:hAnsiTheme="minorHAnsi" w:cstheme="minorHAnsi"/>
          <w:bCs/>
          <w:sz w:val="20"/>
          <w:szCs w:val="20"/>
        </w:rPr>
      </w:pPr>
    </w:p>
    <w:p w14:paraId="528046A5" w14:textId="7E03B74F" w:rsidR="00877268" w:rsidRDefault="00877268" w:rsidP="00877268">
      <w:pPr>
        <w:spacing w:line="276" w:lineRule="auto"/>
        <w:jc w:val="both"/>
        <w:rPr>
          <w:rFonts w:asciiTheme="minorHAnsi" w:hAnsiTheme="minorHAnsi" w:cstheme="minorHAnsi"/>
          <w:bCs/>
          <w:sz w:val="20"/>
          <w:szCs w:val="20"/>
        </w:rPr>
      </w:pPr>
      <w:r>
        <w:rPr>
          <w:rFonts w:asciiTheme="minorHAnsi" w:hAnsiTheme="minorHAnsi" w:cstheme="minorHAnsi"/>
          <w:bCs/>
          <w:sz w:val="20"/>
          <w:szCs w:val="20"/>
        </w:rPr>
        <w:t xml:space="preserve">(…) </w:t>
      </w:r>
    </w:p>
    <w:p w14:paraId="5B94FEE6" w14:textId="6C136B2E" w:rsidR="00877268" w:rsidRPr="00877268" w:rsidRDefault="00877268" w:rsidP="00877268">
      <w:pPr>
        <w:spacing w:line="276" w:lineRule="auto"/>
        <w:jc w:val="both"/>
        <w:rPr>
          <w:rFonts w:asciiTheme="minorHAnsi" w:hAnsiTheme="minorHAnsi" w:cstheme="minorHAnsi"/>
          <w:bCs/>
          <w:sz w:val="20"/>
          <w:szCs w:val="20"/>
        </w:rPr>
      </w:pPr>
      <w:r>
        <w:rPr>
          <w:rFonts w:asciiTheme="minorHAnsi" w:hAnsiTheme="minorHAnsi" w:cstheme="minorHAnsi"/>
          <w:bCs/>
          <w:sz w:val="20"/>
          <w:szCs w:val="20"/>
        </w:rPr>
        <w:t>zwanym dalej „Wykonawcą”</w:t>
      </w:r>
    </w:p>
    <w:p w14:paraId="6B848B14" w14:textId="77777777" w:rsidR="00877268" w:rsidRDefault="00877268" w:rsidP="00877268">
      <w:pPr>
        <w:spacing w:line="276" w:lineRule="auto"/>
        <w:jc w:val="both"/>
        <w:rPr>
          <w:rFonts w:asciiTheme="minorHAnsi" w:hAnsiTheme="minorHAnsi" w:cstheme="minorHAnsi"/>
          <w:b/>
          <w:bCs/>
          <w:sz w:val="20"/>
          <w:szCs w:val="20"/>
        </w:rPr>
      </w:pPr>
    </w:p>
    <w:p w14:paraId="6C3A0918" w14:textId="7ED37B40" w:rsidR="00877268" w:rsidRPr="00877268" w:rsidRDefault="00877268" w:rsidP="00877268">
      <w:pPr>
        <w:spacing w:line="276" w:lineRule="auto"/>
        <w:jc w:val="both"/>
        <w:rPr>
          <w:rFonts w:asciiTheme="minorHAnsi" w:hAnsiTheme="minorHAnsi" w:cstheme="minorHAnsi"/>
          <w:bCs/>
          <w:i/>
          <w:sz w:val="20"/>
          <w:szCs w:val="20"/>
        </w:rPr>
      </w:pPr>
      <w:r w:rsidRPr="00877268">
        <w:rPr>
          <w:rFonts w:asciiTheme="minorHAnsi" w:hAnsiTheme="minorHAnsi" w:cstheme="minorHAnsi"/>
          <w:bCs/>
          <w:i/>
          <w:sz w:val="20"/>
          <w:szCs w:val="20"/>
        </w:rPr>
        <w:t>Niniejsza umowa zostaje zawarta w związku z wyborem Wykonawcy w postępowaniu pod nazwą : „</w:t>
      </w:r>
      <w:bookmarkStart w:id="1" w:name="_Hlk34305552"/>
      <w:r w:rsidR="00BA5861">
        <w:rPr>
          <w:rFonts w:asciiTheme="minorHAnsi" w:hAnsiTheme="minorHAnsi" w:cstheme="minorHAnsi"/>
          <w:bCs/>
          <w:i/>
          <w:sz w:val="20"/>
          <w:szCs w:val="20"/>
        </w:rPr>
        <w:t xml:space="preserve"> Sprzedaż i d</w:t>
      </w:r>
      <w:r w:rsidR="001C0F91" w:rsidRPr="001C0F91">
        <w:rPr>
          <w:rFonts w:asciiTheme="minorHAnsi" w:hAnsiTheme="minorHAnsi" w:cstheme="minorHAnsi"/>
          <w:bCs/>
          <w:i/>
          <w:sz w:val="20"/>
          <w:szCs w:val="20"/>
        </w:rPr>
        <w:t>ostawa produktów spożywczych na jednodniowe imprezy turystyczn</w:t>
      </w:r>
      <w:r w:rsidR="001C0F91">
        <w:rPr>
          <w:rFonts w:asciiTheme="minorHAnsi" w:hAnsiTheme="minorHAnsi" w:cstheme="minorHAnsi"/>
          <w:bCs/>
          <w:i/>
          <w:sz w:val="20"/>
          <w:szCs w:val="20"/>
        </w:rPr>
        <w:t>e</w:t>
      </w:r>
      <w:r w:rsidR="001C0F91" w:rsidRPr="001C0F91">
        <w:rPr>
          <w:rFonts w:asciiTheme="minorHAnsi" w:hAnsiTheme="minorHAnsi" w:cstheme="minorHAnsi"/>
          <w:bCs/>
          <w:i/>
          <w:sz w:val="20"/>
          <w:szCs w:val="20"/>
        </w:rPr>
        <w:t xml:space="preserve"> organizowan</w:t>
      </w:r>
      <w:r w:rsidR="001C0F91">
        <w:rPr>
          <w:rFonts w:asciiTheme="minorHAnsi" w:hAnsiTheme="minorHAnsi" w:cstheme="minorHAnsi"/>
          <w:bCs/>
          <w:i/>
          <w:sz w:val="20"/>
          <w:szCs w:val="20"/>
        </w:rPr>
        <w:t>e</w:t>
      </w:r>
      <w:r w:rsidR="001C0F91" w:rsidRPr="001C0F91">
        <w:rPr>
          <w:rFonts w:asciiTheme="minorHAnsi" w:hAnsiTheme="minorHAnsi" w:cstheme="minorHAnsi"/>
          <w:bCs/>
          <w:i/>
          <w:sz w:val="20"/>
          <w:szCs w:val="20"/>
        </w:rPr>
        <w:t xml:space="preserve"> przez świetlice podwórkowe w ramach projektu Zachodniopomorskie Podwórka</w:t>
      </w:r>
      <w:bookmarkEnd w:id="1"/>
      <w:r w:rsidRPr="00877268">
        <w:rPr>
          <w:rFonts w:asciiTheme="minorHAnsi" w:hAnsiTheme="minorHAnsi" w:cstheme="minorHAnsi"/>
          <w:bCs/>
          <w:i/>
          <w:sz w:val="20"/>
          <w:szCs w:val="20"/>
        </w:rPr>
        <w:t>”, przeprowadzonego zgodnie z zasadą konkurencyjności</w:t>
      </w:r>
      <w:r w:rsidR="004F0FFF">
        <w:rPr>
          <w:rFonts w:asciiTheme="minorHAnsi" w:hAnsiTheme="minorHAnsi" w:cstheme="minorHAnsi"/>
          <w:bCs/>
          <w:i/>
          <w:sz w:val="20"/>
          <w:szCs w:val="20"/>
        </w:rPr>
        <w:t xml:space="preserve"> (zwane dalej „Postępowaniem”</w:t>
      </w:r>
      <w:r w:rsidR="007A238A">
        <w:rPr>
          <w:rFonts w:asciiTheme="minorHAnsi" w:hAnsiTheme="minorHAnsi" w:cstheme="minorHAnsi"/>
          <w:bCs/>
          <w:i/>
          <w:sz w:val="20"/>
          <w:szCs w:val="20"/>
        </w:rPr>
        <w:t>)</w:t>
      </w:r>
      <w:r w:rsidRPr="00877268">
        <w:rPr>
          <w:rFonts w:asciiTheme="minorHAnsi" w:hAnsiTheme="minorHAnsi" w:cstheme="minorHAnsi"/>
          <w:bCs/>
          <w:i/>
          <w:sz w:val="20"/>
          <w:szCs w:val="20"/>
        </w:rPr>
        <w:t xml:space="preserve">. </w:t>
      </w:r>
      <w:r w:rsidRPr="00877268">
        <w:rPr>
          <w:rFonts w:asciiTheme="minorHAnsi" w:hAnsiTheme="minorHAnsi" w:cstheme="minorHAnsi"/>
          <w:bCs/>
          <w:i/>
          <w:iCs/>
          <w:sz w:val="20"/>
          <w:szCs w:val="20"/>
        </w:rPr>
        <w:t>Zamówienie realizowane jest na potrzeby projektu „Zachodniopomorskie Podwórka”</w:t>
      </w:r>
      <w:r w:rsidR="002A7F7A">
        <w:rPr>
          <w:rFonts w:asciiTheme="minorHAnsi" w:hAnsiTheme="minorHAnsi" w:cstheme="minorHAnsi"/>
          <w:bCs/>
          <w:i/>
          <w:iCs/>
          <w:sz w:val="20"/>
          <w:szCs w:val="20"/>
        </w:rPr>
        <w:t xml:space="preserve"> (zwany dalej „Projektem”)</w:t>
      </w:r>
      <w:r w:rsidRPr="00877268">
        <w:rPr>
          <w:rFonts w:asciiTheme="minorHAnsi" w:hAnsiTheme="minorHAnsi" w:cstheme="minorHAnsi"/>
          <w:bCs/>
          <w:i/>
          <w:iCs/>
          <w:sz w:val="20"/>
          <w:szCs w:val="20"/>
        </w:rPr>
        <w:t>. Projekt współfinansowany jest ze środków Europejskiego Funduszu Społecznego w ramach Regionalnego Programu Operacyjnego Województwa Zachodniopomorskiego 2014-2020.</w:t>
      </w:r>
    </w:p>
    <w:p w14:paraId="01605122" w14:textId="682F6CA7" w:rsidR="00877268" w:rsidRDefault="00877268" w:rsidP="00877268">
      <w:pPr>
        <w:spacing w:line="276" w:lineRule="auto"/>
        <w:jc w:val="both"/>
        <w:rPr>
          <w:rFonts w:asciiTheme="minorHAnsi" w:hAnsiTheme="minorHAnsi" w:cstheme="minorHAnsi"/>
          <w:b/>
          <w:bCs/>
          <w:sz w:val="20"/>
          <w:szCs w:val="20"/>
        </w:rPr>
      </w:pPr>
    </w:p>
    <w:p w14:paraId="671530E2" w14:textId="77777777" w:rsidR="00877268" w:rsidRDefault="00877268" w:rsidP="00877268">
      <w:pPr>
        <w:spacing w:line="276" w:lineRule="auto"/>
        <w:jc w:val="center"/>
        <w:rPr>
          <w:rFonts w:asciiTheme="minorHAnsi" w:hAnsiTheme="minorHAnsi" w:cstheme="minorHAnsi"/>
          <w:b/>
          <w:bCs/>
          <w:sz w:val="20"/>
          <w:szCs w:val="20"/>
        </w:rPr>
      </w:pPr>
    </w:p>
    <w:p w14:paraId="1C8E92F2" w14:textId="77777777" w:rsidR="00877268" w:rsidRDefault="00877268" w:rsidP="00877268">
      <w:pPr>
        <w:spacing w:line="276" w:lineRule="auto"/>
        <w:jc w:val="center"/>
        <w:rPr>
          <w:rFonts w:asciiTheme="minorHAnsi" w:hAnsiTheme="minorHAnsi" w:cstheme="minorHAnsi"/>
          <w:b/>
          <w:bCs/>
          <w:sz w:val="20"/>
          <w:szCs w:val="20"/>
        </w:rPr>
      </w:pPr>
      <w:r w:rsidRPr="00877268">
        <w:rPr>
          <w:rFonts w:asciiTheme="minorHAnsi" w:hAnsiTheme="minorHAnsi" w:cstheme="minorHAnsi"/>
          <w:b/>
          <w:bCs/>
          <w:sz w:val="20"/>
          <w:szCs w:val="20"/>
        </w:rPr>
        <w:t>§ 1</w:t>
      </w:r>
    </w:p>
    <w:p w14:paraId="3C8D3997" w14:textId="33DE51E3" w:rsidR="00877268" w:rsidRPr="004F0FFF" w:rsidRDefault="00877268" w:rsidP="00877268">
      <w:pPr>
        <w:pStyle w:val="Akapitzlist"/>
        <w:numPr>
          <w:ilvl w:val="0"/>
          <w:numId w:val="34"/>
        </w:numPr>
        <w:spacing w:line="276" w:lineRule="auto"/>
        <w:jc w:val="both"/>
        <w:rPr>
          <w:rFonts w:asciiTheme="minorHAnsi" w:hAnsiTheme="minorHAnsi" w:cstheme="minorHAnsi"/>
          <w:sz w:val="20"/>
          <w:szCs w:val="20"/>
        </w:rPr>
      </w:pPr>
      <w:r w:rsidRPr="004F0FFF">
        <w:rPr>
          <w:rFonts w:asciiTheme="minorHAnsi" w:hAnsiTheme="minorHAnsi" w:cstheme="minorHAnsi"/>
          <w:sz w:val="20"/>
          <w:szCs w:val="20"/>
        </w:rPr>
        <w:t xml:space="preserve">Przedmiotem umowy jest </w:t>
      </w:r>
      <w:r w:rsidR="00013804">
        <w:rPr>
          <w:rFonts w:asciiTheme="minorHAnsi" w:hAnsiTheme="minorHAnsi" w:cstheme="minorHAnsi"/>
          <w:sz w:val="20"/>
          <w:szCs w:val="20"/>
        </w:rPr>
        <w:t xml:space="preserve">sprzedaż oraz </w:t>
      </w:r>
      <w:r w:rsidR="001C0F91">
        <w:rPr>
          <w:rFonts w:asciiTheme="minorHAnsi" w:hAnsiTheme="minorHAnsi" w:cstheme="minorHAnsi"/>
          <w:sz w:val="20"/>
          <w:szCs w:val="20"/>
        </w:rPr>
        <w:t>dostawa</w:t>
      </w:r>
      <w:r w:rsidRPr="004F0FFF">
        <w:rPr>
          <w:rFonts w:asciiTheme="minorHAnsi" w:hAnsiTheme="minorHAnsi" w:cstheme="minorHAnsi"/>
          <w:sz w:val="20"/>
          <w:szCs w:val="20"/>
        </w:rPr>
        <w:t xml:space="preserve"> przez Wykonawcę na rzecz Zamawiającego </w:t>
      </w:r>
      <w:r w:rsidR="001C0F91">
        <w:rPr>
          <w:rFonts w:asciiTheme="minorHAnsi" w:hAnsiTheme="minorHAnsi" w:cstheme="minorHAnsi"/>
          <w:sz w:val="20"/>
          <w:szCs w:val="20"/>
        </w:rPr>
        <w:t>produktów spożywczych na jednodniowe imprezy turystyczne (rajdy) organizowane przez świetlice podwórkowe</w:t>
      </w:r>
      <w:r w:rsidRPr="004F0FFF">
        <w:rPr>
          <w:rFonts w:asciiTheme="minorHAnsi" w:hAnsiTheme="minorHAnsi" w:cstheme="minorHAnsi"/>
          <w:sz w:val="20"/>
          <w:szCs w:val="20"/>
        </w:rPr>
        <w:t xml:space="preserve"> w ramach projektu „Zachodniopomorskie Podwórka” </w:t>
      </w:r>
      <w:r w:rsidR="004F0FFF" w:rsidRPr="004F0FFF">
        <w:rPr>
          <w:rFonts w:asciiTheme="minorHAnsi" w:hAnsiTheme="minorHAnsi" w:cstheme="minorHAnsi"/>
          <w:sz w:val="20"/>
          <w:szCs w:val="20"/>
        </w:rPr>
        <w:t>zwanych dalej „Przedmiotem Umowy”.</w:t>
      </w:r>
    </w:p>
    <w:p w14:paraId="3C4279F0" w14:textId="17AE5251" w:rsidR="004F0FFF" w:rsidRPr="00013804" w:rsidRDefault="004F0FFF" w:rsidP="00877268">
      <w:pPr>
        <w:pStyle w:val="Akapitzlist"/>
        <w:numPr>
          <w:ilvl w:val="0"/>
          <w:numId w:val="34"/>
        </w:numPr>
        <w:spacing w:line="276" w:lineRule="auto"/>
        <w:jc w:val="both"/>
        <w:rPr>
          <w:rFonts w:asciiTheme="minorHAnsi" w:hAnsiTheme="minorHAnsi" w:cstheme="minorHAnsi"/>
          <w:sz w:val="20"/>
          <w:szCs w:val="20"/>
        </w:rPr>
      </w:pPr>
      <w:r w:rsidRPr="004F0FFF">
        <w:rPr>
          <w:rFonts w:asciiTheme="minorHAnsi" w:hAnsiTheme="minorHAnsi" w:cstheme="minorHAnsi"/>
          <w:sz w:val="20"/>
          <w:szCs w:val="20"/>
        </w:rPr>
        <w:t xml:space="preserve">Szczegółowy opis </w:t>
      </w:r>
      <w:r w:rsidRPr="00013804">
        <w:rPr>
          <w:rFonts w:asciiTheme="minorHAnsi" w:hAnsiTheme="minorHAnsi" w:cstheme="minorHAnsi"/>
          <w:sz w:val="20"/>
          <w:szCs w:val="20"/>
        </w:rPr>
        <w:t>Przedmiotu Umowy określa Zapytanie Ofertowe oraz oferta wraz z załącznikami złożona przez Wykonawcę w Postępowaniu.</w:t>
      </w:r>
    </w:p>
    <w:p w14:paraId="46778447" w14:textId="4BA3BE11" w:rsidR="004F0FFF" w:rsidRPr="00013804" w:rsidRDefault="004F0FFF" w:rsidP="00877268">
      <w:pPr>
        <w:pStyle w:val="Akapitzlist"/>
        <w:numPr>
          <w:ilvl w:val="0"/>
          <w:numId w:val="34"/>
        </w:numPr>
        <w:spacing w:line="276" w:lineRule="auto"/>
        <w:jc w:val="both"/>
        <w:rPr>
          <w:rFonts w:asciiTheme="minorHAnsi" w:hAnsiTheme="minorHAnsi" w:cstheme="minorHAnsi"/>
          <w:sz w:val="20"/>
          <w:szCs w:val="20"/>
        </w:rPr>
      </w:pPr>
      <w:r w:rsidRPr="00013804">
        <w:rPr>
          <w:rFonts w:asciiTheme="minorHAnsi" w:hAnsiTheme="minorHAnsi" w:cstheme="minorHAnsi"/>
          <w:sz w:val="20"/>
          <w:szCs w:val="20"/>
        </w:rPr>
        <w:t xml:space="preserve">Wykonawca </w:t>
      </w:r>
      <w:r w:rsidR="00013804" w:rsidRPr="00013804">
        <w:rPr>
          <w:rFonts w:asciiTheme="minorHAnsi" w:hAnsiTheme="minorHAnsi" w:cstheme="minorHAnsi"/>
          <w:sz w:val="20"/>
          <w:szCs w:val="20"/>
        </w:rPr>
        <w:t>zobowiązuje się sprzedać oraz dostarczyć do Zamawiającego</w:t>
      </w:r>
      <w:r w:rsidRPr="00013804">
        <w:rPr>
          <w:rFonts w:asciiTheme="minorHAnsi" w:hAnsiTheme="minorHAnsi" w:cstheme="minorHAnsi"/>
          <w:sz w:val="20"/>
          <w:szCs w:val="20"/>
        </w:rPr>
        <w:t xml:space="preserve"> Przedmiot Umowy</w:t>
      </w:r>
      <w:r w:rsidR="00013804" w:rsidRPr="00013804">
        <w:rPr>
          <w:rFonts w:asciiTheme="minorHAnsi" w:hAnsiTheme="minorHAnsi" w:cstheme="minorHAnsi"/>
          <w:sz w:val="20"/>
          <w:szCs w:val="20"/>
        </w:rPr>
        <w:t>, a Kupujący zobowiązuje się Przedmiot Umowy odebrać oraz zapłacić umówioną cenę</w:t>
      </w:r>
      <w:r w:rsidRPr="00013804">
        <w:rPr>
          <w:rFonts w:asciiTheme="minorHAnsi" w:hAnsiTheme="minorHAnsi" w:cstheme="minorHAnsi"/>
          <w:sz w:val="20"/>
          <w:szCs w:val="20"/>
        </w:rPr>
        <w:t>.</w:t>
      </w:r>
    </w:p>
    <w:p w14:paraId="007F191D" w14:textId="7BF32032" w:rsidR="004F0FFF" w:rsidRDefault="004F0FFF" w:rsidP="00877268">
      <w:pPr>
        <w:pStyle w:val="Akapitzlist"/>
        <w:numPr>
          <w:ilvl w:val="0"/>
          <w:numId w:val="34"/>
        </w:numPr>
        <w:spacing w:line="276" w:lineRule="auto"/>
        <w:jc w:val="both"/>
        <w:rPr>
          <w:rFonts w:asciiTheme="minorHAnsi" w:hAnsiTheme="minorHAnsi" w:cstheme="minorHAnsi"/>
          <w:sz w:val="20"/>
          <w:szCs w:val="20"/>
        </w:rPr>
      </w:pPr>
      <w:r w:rsidRPr="004F0FFF">
        <w:rPr>
          <w:rFonts w:asciiTheme="minorHAnsi" w:hAnsiTheme="minorHAnsi" w:cstheme="minorHAnsi"/>
          <w:sz w:val="20"/>
          <w:szCs w:val="20"/>
        </w:rPr>
        <w:t xml:space="preserve"> </w:t>
      </w:r>
      <w:r>
        <w:rPr>
          <w:rFonts w:asciiTheme="minorHAnsi" w:hAnsiTheme="minorHAnsi" w:cstheme="minorHAnsi"/>
          <w:sz w:val="20"/>
          <w:szCs w:val="20"/>
        </w:rPr>
        <w:t>Zamawiający będzie sukcesywnie zamawiał materiały stanowiące Przedmiot Umowy za pośrednictwem poczty elektronicznej na adres e-mail: ……… określając szczegółowo rodzaj, ilość zamawianych materiałów oraz adres doręczenia. Wykonawca każdorazowo potwierdza otrzymanie zamówienia.</w:t>
      </w:r>
    </w:p>
    <w:p w14:paraId="576BC6E1" w14:textId="008C54DF" w:rsidR="004F0FFF" w:rsidRDefault="004F0FFF" w:rsidP="00877268">
      <w:pPr>
        <w:pStyle w:val="Akapitzlist"/>
        <w:numPr>
          <w:ilvl w:val="0"/>
          <w:numId w:val="34"/>
        </w:numPr>
        <w:spacing w:line="276" w:lineRule="auto"/>
        <w:jc w:val="both"/>
        <w:rPr>
          <w:rFonts w:asciiTheme="minorHAnsi" w:hAnsiTheme="minorHAnsi" w:cstheme="minorHAnsi"/>
          <w:sz w:val="20"/>
          <w:szCs w:val="20"/>
        </w:rPr>
      </w:pPr>
      <w:r>
        <w:rPr>
          <w:rFonts w:asciiTheme="minorHAnsi" w:hAnsiTheme="minorHAnsi" w:cstheme="minorHAnsi"/>
          <w:sz w:val="20"/>
          <w:szCs w:val="20"/>
        </w:rPr>
        <w:t xml:space="preserve">Wykonawca zobowiązany jest dostarczyć materiały stanowiące Przedmiot Umowy </w:t>
      </w:r>
      <w:r w:rsidR="001C0F91">
        <w:rPr>
          <w:rFonts w:asciiTheme="minorHAnsi" w:hAnsiTheme="minorHAnsi" w:cstheme="minorHAnsi"/>
          <w:sz w:val="20"/>
          <w:szCs w:val="20"/>
        </w:rPr>
        <w:t>najpóźniej do piątku poprzedzającego termin rajdu</w:t>
      </w:r>
      <w:r>
        <w:rPr>
          <w:rFonts w:asciiTheme="minorHAnsi" w:hAnsiTheme="minorHAnsi" w:cstheme="minorHAnsi"/>
          <w:sz w:val="20"/>
          <w:szCs w:val="20"/>
        </w:rPr>
        <w:t xml:space="preserve">. Wykaz adresów do dostarczenia Przedmiotu Umowy stanowi załącznik nr </w:t>
      </w:r>
      <w:r w:rsidR="001C0F91">
        <w:rPr>
          <w:rFonts w:asciiTheme="minorHAnsi" w:hAnsiTheme="minorHAnsi" w:cstheme="minorHAnsi"/>
          <w:sz w:val="20"/>
          <w:szCs w:val="20"/>
        </w:rPr>
        <w:t>2</w:t>
      </w:r>
      <w:r>
        <w:rPr>
          <w:rFonts w:asciiTheme="minorHAnsi" w:hAnsiTheme="minorHAnsi" w:cstheme="minorHAnsi"/>
          <w:sz w:val="20"/>
          <w:szCs w:val="20"/>
        </w:rPr>
        <w:t xml:space="preserve"> do Zapytania Ofertowego w Postępowaniu.  </w:t>
      </w:r>
      <w:r w:rsidRPr="004F0FFF">
        <w:rPr>
          <w:rFonts w:asciiTheme="minorHAnsi" w:hAnsiTheme="minorHAnsi" w:cstheme="minorHAnsi"/>
          <w:sz w:val="20"/>
          <w:szCs w:val="20"/>
        </w:rPr>
        <w:t xml:space="preserve"> </w:t>
      </w:r>
    </w:p>
    <w:p w14:paraId="1598BCED" w14:textId="7A80457E" w:rsidR="004F0FFF" w:rsidRDefault="004F0FFF" w:rsidP="00877268">
      <w:pPr>
        <w:pStyle w:val="Akapitzlist"/>
        <w:numPr>
          <w:ilvl w:val="0"/>
          <w:numId w:val="34"/>
        </w:numPr>
        <w:spacing w:line="276" w:lineRule="auto"/>
        <w:jc w:val="both"/>
        <w:rPr>
          <w:rFonts w:asciiTheme="minorHAnsi" w:hAnsiTheme="minorHAnsi" w:cstheme="minorHAnsi"/>
          <w:sz w:val="20"/>
          <w:szCs w:val="20"/>
        </w:rPr>
      </w:pPr>
      <w:r>
        <w:rPr>
          <w:rFonts w:asciiTheme="minorHAnsi" w:hAnsiTheme="minorHAnsi" w:cstheme="minorHAnsi"/>
          <w:sz w:val="20"/>
          <w:szCs w:val="20"/>
        </w:rPr>
        <w:t>Niebezpieczeństwo utraty lub uszkodzenia Przedmiotu Umowy przechodzi na Zamawiającego w chwili odebrania każdego z zamówień.</w:t>
      </w:r>
    </w:p>
    <w:p w14:paraId="3A18A568" w14:textId="4055180A" w:rsidR="002A7F7A" w:rsidRDefault="002A7F7A" w:rsidP="00877268">
      <w:pPr>
        <w:pStyle w:val="Akapitzlist"/>
        <w:numPr>
          <w:ilvl w:val="0"/>
          <w:numId w:val="34"/>
        </w:numPr>
        <w:spacing w:line="276" w:lineRule="auto"/>
        <w:jc w:val="both"/>
        <w:rPr>
          <w:rFonts w:asciiTheme="minorHAnsi" w:hAnsiTheme="minorHAnsi" w:cstheme="minorHAnsi"/>
          <w:sz w:val="20"/>
          <w:szCs w:val="20"/>
        </w:rPr>
      </w:pPr>
      <w:r>
        <w:rPr>
          <w:rFonts w:asciiTheme="minorHAnsi" w:hAnsiTheme="minorHAnsi" w:cstheme="minorHAnsi"/>
          <w:sz w:val="20"/>
          <w:szCs w:val="20"/>
        </w:rPr>
        <w:t xml:space="preserve">Zamawiający zobowiązany jest do sprawdzenia zgodności przesłanych </w:t>
      </w:r>
      <w:r w:rsidR="001C0F91">
        <w:rPr>
          <w:rFonts w:asciiTheme="minorHAnsi" w:hAnsiTheme="minorHAnsi" w:cstheme="minorHAnsi"/>
          <w:sz w:val="20"/>
          <w:szCs w:val="20"/>
        </w:rPr>
        <w:t>produktów spożywczych</w:t>
      </w:r>
      <w:r>
        <w:rPr>
          <w:rFonts w:asciiTheme="minorHAnsi" w:hAnsiTheme="minorHAnsi" w:cstheme="minorHAnsi"/>
          <w:sz w:val="20"/>
          <w:szCs w:val="20"/>
        </w:rPr>
        <w:t xml:space="preserve"> w umową oraz z zamówieniem. W przypadku wykrycia niezgodności, Zamawiający zobowiązany jest poinformować o nich Wykonawcę w terminie do 3 dni od otrzymania zamówienia.</w:t>
      </w:r>
    </w:p>
    <w:p w14:paraId="4FA05B1A" w14:textId="6ADA4447" w:rsidR="00125666" w:rsidRPr="004F0FFF" w:rsidRDefault="00125666" w:rsidP="00877268">
      <w:pPr>
        <w:pStyle w:val="Akapitzlist"/>
        <w:numPr>
          <w:ilvl w:val="0"/>
          <w:numId w:val="34"/>
        </w:numPr>
        <w:spacing w:line="276" w:lineRule="auto"/>
        <w:jc w:val="both"/>
        <w:rPr>
          <w:rFonts w:asciiTheme="minorHAnsi" w:hAnsiTheme="minorHAnsi" w:cstheme="minorHAnsi"/>
          <w:sz w:val="20"/>
          <w:szCs w:val="20"/>
        </w:rPr>
      </w:pPr>
      <w:r>
        <w:rPr>
          <w:rFonts w:asciiTheme="minorHAnsi" w:hAnsiTheme="minorHAnsi" w:cstheme="minorHAnsi"/>
          <w:sz w:val="20"/>
          <w:szCs w:val="20"/>
        </w:rPr>
        <w:t xml:space="preserve">Zmawiający będzie składał zamówienia nie dłużej niż do </w:t>
      </w:r>
      <w:r w:rsidR="001C0F91">
        <w:rPr>
          <w:rFonts w:asciiTheme="minorHAnsi" w:hAnsiTheme="minorHAnsi" w:cstheme="minorHAnsi"/>
          <w:sz w:val="20"/>
          <w:szCs w:val="20"/>
        </w:rPr>
        <w:t>30.</w:t>
      </w:r>
      <w:r w:rsidR="00F84EBA">
        <w:rPr>
          <w:rFonts w:asciiTheme="minorHAnsi" w:hAnsiTheme="minorHAnsi" w:cstheme="minorHAnsi"/>
          <w:sz w:val="20"/>
          <w:szCs w:val="20"/>
        </w:rPr>
        <w:t>10</w:t>
      </w:r>
      <w:r w:rsidR="001C0F91">
        <w:rPr>
          <w:rFonts w:asciiTheme="minorHAnsi" w:hAnsiTheme="minorHAnsi" w:cstheme="minorHAnsi"/>
          <w:sz w:val="20"/>
          <w:szCs w:val="20"/>
        </w:rPr>
        <w:t>.</w:t>
      </w:r>
      <w:r>
        <w:rPr>
          <w:rFonts w:asciiTheme="minorHAnsi" w:hAnsiTheme="minorHAnsi" w:cstheme="minorHAnsi"/>
          <w:sz w:val="20"/>
          <w:szCs w:val="20"/>
        </w:rPr>
        <w:t>202</w:t>
      </w:r>
      <w:r w:rsidR="00F84EBA">
        <w:rPr>
          <w:rFonts w:asciiTheme="minorHAnsi" w:hAnsiTheme="minorHAnsi" w:cstheme="minorHAnsi"/>
          <w:sz w:val="20"/>
          <w:szCs w:val="20"/>
        </w:rPr>
        <w:t>0</w:t>
      </w:r>
      <w:r>
        <w:rPr>
          <w:rFonts w:asciiTheme="minorHAnsi" w:hAnsiTheme="minorHAnsi" w:cstheme="minorHAnsi"/>
          <w:sz w:val="20"/>
          <w:szCs w:val="20"/>
        </w:rPr>
        <w:t xml:space="preserve"> r.</w:t>
      </w:r>
      <w:r w:rsidR="001C0F91">
        <w:rPr>
          <w:rFonts w:asciiTheme="minorHAnsi" w:hAnsiTheme="minorHAnsi" w:cstheme="minorHAnsi"/>
          <w:sz w:val="20"/>
          <w:szCs w:val="20"/>
        </w:rPr>
        <w:t>, przy czym p</w:t>
      </w:r>
      <w:r w:rsidR="001C0F91" w:rsidRPr="001C0F91">
        <w:rPr>
          <w:rFonts w:asciiTheme="minorHAnsi" w:hAnsiTheme="minorHAnsi" w:cstheme="minorHAnsi"/>
          <w:sz w:val="20"/>
          <w:szCs w:val="20"/>
        </w:rPr>
        <w:t>otwierdzenie ilości i rodzaju zamawian</w:t>
      </w:r>
      <w:r w:rsidR="001C0F91">
        <w:rPr>
          <w:rFonts w:asciiTheme="minorHAnsi" w:hAnsiTheme="minorHAnsi" w:cstheme="minorHAnsi"/>
          <w:sz w:val="20"/>
          <w:szCs w:val="20"/>
        </w:rPr>
        <w:t xml:space="preserve">ych produktów spożywczych </w:t>
      </w:r>
      <w:r w:rsidR="001C0F91" w:rsidRPr="001C0F91">
        <w:rPr>
          <w:rFonts w:asciiTheme="minorHAnsi" w:hAnsiTheme="minorHAnsi" w:cstheme="minorHAnsi"/>
          <w:sz w:val="20"/>
          <w:szCs w:val="20"/>
        </w:rPr>
        <w:t>oraz dokładne terminy dostawy będą przekazywane wykonawcy do końca miesiąca poprzedzającego dostawę</w:t>
      </w:r>
    </w:p>
    <w:p w14:paraId="28F921D1" w14:textId="77777777" w:rsidR="00877268" w:rsidRPr="00877268" w:rsidRDefault="00877268" w:rsidP="004F0FFF">
      <w:pPr>
        <w:spacing w:line="276" w:lineRule="auto"/>
        <w:jc w:val="center"/>
        <w:rPr>
          <w:rFonts w:asciiTheme="minorHAnsi" w:hAnsiTheme="minorHAnsi" w:cstheme="minorHAnsi"/>
          <w:sz w:val="20"/>
          <w:szCs w:val="20"/>
        </w:rPr>
      </w:pPr>
    </w:p>
    <w:p w14:paraId="5224D3AE" w14:textId="331A0D07" w:rsidR="00877268" w:rsidRPr="00877268" w:rsidRDefault="00877268" w:rsidP="002A7F7A">
      <w:pPr>
        <w:spacing w:line="276" w:lineRule="auto"/>
        <w:jc w:val="center"/>
        <w:rPr>
          <w:rFonts w:asciiTheme="minorHAnsi" w:hAnsiTheme="minorHAnsi" w:cstheme="minorHAnsi"/>
          <w:sz w:val="20"/>
          <w:szCs w:val="20"/>
        </w:rPr>
      </w:pPr>
      <w:r w:rsidRPr="00877268">
        <w:rPr>
          <w:rFonts w:asciiTheme="minorHAnsi" w:hAnsiTheme="minorHAnsi" w:cstheme="minorHAnsi"/>
          <w:b/>
          <w:bCs/>
          <w:sz w:val="20"/>
          <w:szCs w:val="20"/>
        </w:rPr>
        <w:t>§ 2</w:t>
      </w:r>
    </w:p>
    <w:p w14:paraId="69D990AE" w14:textId="77777777" w:rsidR="00877268" w:rsidRDefault="00877268" w:rsidP="002A7F7A">
      <w:pPr>
        <w:numPr>
          <w:ilvl w:val="0"/>
          <w:numId w:val="31"/>
        </w:numPr>
        <w:spacing w:line="276" w:lineRule="auto"/>
        <w:jc w:val="both"/>
        <w:rPr>
          <w:rFonts w:asciiTheme="minorHAnsi" w:hAnsiTheme="minorHAnsi" w:cstheme="minorHAnsi"/>
          <w:sz w:val="20"/>
          <w:szCs w:val="20"/>
        </w:rPr>
      </w:pPr>
      <w:r w:rsidRPr="00877268">
        <w:rPr>
          <w:rFonts w:asciiTheme="minorHAnsi" w:hAnsiTheme="minorHAnsi" w:cstheme="minorHAnsi"/>
          <w:sz w:val="20"/>
          <w:szCs w:val="20"/>
        </w:rPr>
        <w:t xml:space="preserve">Za przedmiot zamówienia, określony w § 2, Zamawiający zobowiązuje się zapłacić Wykonawcy cenę </w:t>
      </w:r>
      <w:r w:rsidRPr="00877268">
        <w:rPr>
          <w:rFonts w:asciiTheme="minorHAnsi" w:hAnsiTheme="minorHAnsi" w:cstheme="minorHAnsi"/>
          <w:sz w:val="20"/>
          <w:szCs w:val="20"/>
        </w:rPr>
        <w:br/>
        <w:t>w wysokości ……………………………………………………….…………………………………….. brutto z podatkiem VAT (słownie ……………………………………………………………………..……………………….……………………… zł brutto).</w:t>
      </w:r>
    </w:p>
    <w:p w14:paraId="09728204" w14:textId="3E1EC4B3" w:rsidR="002A7F7A" w:rsidRPr="00877268" w:rsidRDefault="002A7F7A" w:rsidP="002A7F7A">
      <w:pPr>
        <w:numPr>
          <w:ilvl w:val="0"/>
          <w:numId w:val="31"/>
        </w:numPr>
        <w:spacing w:line="276" w:lineRule="auto"/>
        <w:jc w:val="both"/>
        <w:rPr>
          <w:rFonts w:asciiTheme="minorHAnsi" w:hAnsiTheme="minorHAnsi" w:cstheme="minorHAnsi"/>
          <w:sz w:val="20"/>
          <w:szCs w:val="20"/>
        </w:rPr>
      </w:pPr>
      <w:r>
        <w:rPr>
          <w:rFonts w:asciiTheme="minorHAnsi" w:hAnsiTheme="minorHAnsi" w:cstheme="minorHAnsi"/>
          <w:sz w:val="20"/>
          <w:szCs w:val="20"/>
        </w:rPr>
        <w:lastRenderedPageBreak/>
        <w:t xml:space="preserve">Cena płatna będzie w częściach, stosownie do zamówień określonych w § 1 ust.4. Cena za zamówienie stanowić będzie iloczyn ilości zamówionych </w:t>
      </w:r>
      <w:r w:rsidR="001C0F91">
        <w:rPr>
          <w:rFonts w:asciiTheme="minorHAnsi" w:hAnsiTheme="minorHAnsi" w:cstheme="minorHAnsi"/>
          <w:sz w:val="20"/>
          <w:szCs w:val="20"/>
        </w:rPr>
        <w:t xml:space="preserve">produktów spożywczych </w:t>
      </w:r>
      <w:r>
        <w:rPr>
          <w:rFonts w:asciiTheme="minorHAnsi" w:hAnsiTheme="minorHAnsi" w:cstheme="minorHAnsi"/>
          <w:sz w:val="20"/>
          <w:szCs w:val="20"/>
        </w:rPr>
        <w:t xml:space="preserve">oraz ceny jednostkowej wskazanej przez Wykonawcę w ofercie. </w:t>
      </w:r>
    </w:p>
    <w:p w14:paraId="5A904537" w14:textId="3F2499C2" w:rsidR="00877268" w:rsidRPr="00877268" w:rsidRDefault="00877268" w:rsidP="002A7F7A">
      <w:pPr>
        <w:numPr>
          <w:ilvl w:val="0"/>
          <w:numId w:val="31"/>
        </w:numPr>
        <w:spacing w:line="276" w:lineRule="auto"/>
        <w:jc w:val="both"/>
        <w:rPr>
          <w:rFonts w:asciiTheme="minorHAnsi" w:hAnsiTheme="minorHAnsi" w:cstheme="minorHAnsi"/>
          <w:sz w:val="20"/>
          <w:szCs w:val="20"/>
        </w:rPr>
      </w:pPr>
      <w:r w:rsidRPr="00877268">
        <w:rPr>
          <w:rFonts w:asciiTheme="minorHAnsi" w:hAnsiTheme="minorHAnsi" w:cstheme="minorHAnsi"/>
          <w:sz w:val="20"/>
          <w:szCs w:val="20"/>
        </w:rPr>
        <w:t xml:space="preserve">Wynagrodzenie, o którym mowa w ust. 1, jest wynagrodzeniem obejmującym wszystkie czynności niezbędne do prawidłowego wykonania Umowy zgodnie z Zapytaniem Ofertowym oraz złożoną przez Wykonawcę ofertą, </w:t>
      </w:r>
      <w:r w:rsidR="002A7F7A">
        <w:rPr>
          <w:rFonts w:asciiTheme="minorHAnsi" w:hAnsiTheme="minorHAnsi" w:cstheme="minorHAnsi"/>
          <w:sz w:val="20"/>
          <w:szCs w:val="20"/>
        </w:rPr>
        <w:t xml:space="preserve">w tym w szczególności uwzględnia koszty materiałów, obsługi zamówień oraz koszty </w:t>
      </w:r>
      <w:r w:rsidR="001C0F91">
        <w:rPr>
          <w:rFonts w:asciiTheme="minorHAnsi" w:hAnsiTheme="minorHAnsi" w:cstheme="minorHAnsi"/>
          <w:sz w:val="20"/>
          <w:szCs w:val="20"/>
        </w:rPr>
        <w:t>transportu</w:t>
      </w:r>
      <w:r w:rsidR="002A7F7A">
        <w:rPr>
          <w:rFonts w:asciiTheme="minorHAnsi" w:hAnsiTheme="minorHAnsi" w:cstheme="minorHAnsi"/>
          <w:sz w:val="20"/>
          <w:szCs w:val="20"/>
        </w:rPr>
        <w:t xml:space="preserve">. </w:t>
      </w:r>
    </w:p>
    <w:p w14:paraId="6BBC3F4C" w14:textId="5F238727" w:rsidR="00877268" w:rsidRPr="00877268" w:rsidRDefault="002A7F7A" w:rsidP="002A7F7A">
      <w:pPr>
        <w:numPr>
          <w:ilvl w:val="0"/>
          <w:numId w:val="31"/>
        </w:numPr>
        <w:spacing w:line="276" w:lineRule="auto"/>
        <w:jc w:val="both"/>
        <w:rPr>
          <w:rFonts w:asciiTheme="minorHAnsi" w:hAnsiTheme="minorHAnsi" w:cstheme="minorHAnsi"/>
          <w:sz w:val="20"/>
          <w:szCs w:val="20"/>
        </w:rPr>
      </w:pPr>
      <w:r>
        <w:rPr>
          <w:rFonts w:asciiTheme="minorHAnsi" w:hAnsiTheme="minorHAnsi" w:cstheme="minorHAnsi"/>
          <w:sz w:val="20"/>
          <w:szCs w:val="20"/>
        </w:rPr>
        <w:t xml:space="preserve">Cena płatna będzie w terminie 21 dni od otrzymania Przedmiotu Umowy, przelewem na rachunek bankowy Wykonawcy, na podstawie wystawionej przez Wykonawcę faktury. </w:t>
      </w:r>
    </w:p>
    <w:p w14:paraId="4B47D446" w14:textId="4FB3C2BC" w:rsidR="00877268" w:rsidRPr="00877268" w:rsidRDefault="00877268" w:rsidP="002A7F7A">
      <w:pPr>
        <w:numPr>
          <w:ilvl w:val="0"/>
          <w:numId w:val="31"/>
        </w:numPr>
        <w:spacing w:line="276" w:lineRule="auto"/>
        <w:jc w:val="both"/>
        <w:rPr>
          <w:rFonts w:asciiTheme="minorHAnsi" w:hAnsiTheme="minorHAnsi" w:cstheme="minorHAnsi"/>
          <w:sz w:val="20"/>
          <w:szCs w:val="20"/>
        </w:rPr>
      </w:pPr>
      <w:r w:rsidRPr="00877268">
        <w:rPr>
          <w:rFonts w:asciiTheme="minorHAnsi" w:hAnsiTheme="minorHAnsi" w:cstheme="minorHAnsi"/>
          <w:sz w:val="20"/>
          <w:szCs w:val="20"/>
        </w:rPr>
        <w:t>Wykonawcy nie przysługuje prawo przeniesienia praw i obowiązków wynikających z niniejszej Umowy na podmiot trzeci bez uprzedniej zgody Zamawiająceg</w:t>
      </w:r>
      <w:r w:rsidR="002A7F7A">
        <w:rPr>
          <w:rFonts w:asciiTheme="minorHAnsi" w:hAnsiTheme="minorHAnsi" w:cstheme="minorHAnsi"/>
          <w:sz w:val="20"/>
          <w:szCs w:val="20"/>
        </w:rPr>
        <w:t>o wyrażonej na piśmie pod rygorem nieważności.</w:t>
      </w:r>
    </w:p>
    <w:p w14:paraId="2625C9E1" w14:textId="77777777" w:rsidR="00DC263D" w:rsidRPr="00D34465" w:rsidRDefault="00DC263D" w:rsidP="00D34465">
      <w:pPr>
        <w:spacing w:line="276" w:lineRule="auto"/>
        <w:jc w:val="both"/>
        <w:rPr>
          <w:rFonts w:asciiTheme="minorHAnsi" w:hAnsiTheme="minorHAnsi" w:cstheme="minorHAnsi"/>
          <w:sz w:val="20"/>
          <w:szCs w:val="20"/>
        </w:rPr>
      </w:pPr>
    </w:p>
    <w:p w14:paraId="12BE8AF7" w14:textId="1A69947B" w:rsidR="00DC263D" w:rsidRPr="002F4375" w:rsidRDefault="002F4375" w:rsidP="002F4375">
      <w:pPr>
        <w:pStyle w:val="Akapitzlist"/>
        <w:spacing w:line="276" w:lineRule="auto"/>
        <w:ind w:left="4260" w:firstLine="696"/>
        <w:rPr>
          <w:rFonts w:asciiTheme="minorHAnsi" w:hAnsiTheme="minorHAnsi" w:cstheme="minorHAnsi"/>
          <w:b/>
          <w:sz w:val="20"/>
          <w:szCs w:val="20"/>
        </w:rPr>
      </w:pPr>
      <w:r w:rsidRPr="002F4375">
        <w:rPr>
          <w:rFonts w:asciiTheme="minorHAnsi" w:hAnsiTheme="minorHAnsi" w:cstheme="minorHAnsi"/>
          <w:b/>
          <w:sz w:val="20"/>
          <w:szCs w:val="20"/>
        </w:rPr>
        <w:t>§</w:t>
      </w:r>
      <w:r w:rsidR="00D34465">
        <w:rPr>
          <w:rFonts w:asciiTheme="minorHAnsi" w:hAnsiTheme="minorHAnsi" w:cstheme="minorHAnsi"/>
          <w:b/>
          <w:sz w:val="20"/>
          <w:szCs w:val="20"/>
        </w:rPr>
        <w:t xml:space="preserve"> 3</w:t>
      </w:r>
    </w:p>
    <w:p w14:paraId="0AE9C2BB" w14:textId="2238A90A" w:rsidR="002F4375" w:rsidRDefault="002F4375" w:rsidP="002F4375">
      <w:pPr>
        <w:pStyle w:val="Akapitzlist"/>
        <w:numPr>
          <w:ilvl w:val="0"/>
          <w:numId w:val="35"/>
        </w:numPr>
        <w:spacing w:line="276" w:lineRule="auto"/>
        <w:jc w:val="both"/>
        <w:rPr>
          <w:rFonts w:asciiTheme="minorHAnsi" w:hAnsiTheme="minorHAnsi" w:cstheme="minorHAnsi"/>
          <w:sz w:val="20"/>
          <w:szCs w:val="20"/>
        </w:rPr>
      </w:pPr>
      <w:r>
        <w:rPr>
          <w:rFonts w:asciiTheme="minorHAnsi" w:hAnsiTheme="minorHAnsi" w:cstheme="minorHAnsi"/>
          <w:sz w:val="20"/>
          <w:szCs w:val="20"/>
        </w:rPr>
        <w:t xml:space="preserve">Wykonawca zobowiązany jest do zapłaty na rzecz Zamawiającego kary umownej z tytułu zwłoki w dostarczeniu rzeczy wolnej od wad w wysokości 1% wartości danego zamówienia brutto za każdy dzień zwłoki.  </w:t>
      </w:r>
    </w:p>
    <w:p w14:paraId="72B9BA46" w14:textId="13CB46D6" w:rsidR="002F4375" w:rsidRPr="002F4375" w:rsidRDefault="002F4375" w:rsidP="002F4375">
      <w:pPr>
        <w:pStyle w:val="Akapitzlist"/>
        <w:numPr>
          <w:ilvl w:val="0"/>
          <w:numId w:val="35"/>
        </w:numPr>
        <w:spacing w:line="276" w:lineRule="auto"/>
        <w:jc w:val="both"/>
        <w:rPr>
          <w:rFonts w:asciiTheme="minorHAnsi" w:hAnsiTheme="minorHAnsi" w:cstheme="minorHAnsi"/>
          <w:sz w:val="20"/>
          <w:szCs w:val="20"/>
        </w:rPr>
      </w:pPr>
      <w:r>
        <w:rPr>
          <w:rFonts w:asciiTheme="minorHAnsi" w:hAnsiTheme="minorHAnsi" w:cstheme="minorHAnsi"/>
          <w:sz w:val="20"/>
          <w:szCs w:val="20"/>
        </w:rPr>
        <w:t>Wykonawca zobowiązany jest do zapłaty na rzecz Zamawiającego kary umownej z tytułu zwłoki w dostarczeniu rzeczy wolnej od wad w przypadku, o którym mowa w § 3 ust. 2 w wysokości 30 zł za każdy dzień zwłoki.</w:t>
      </w:r>
    </w:p>
    <w:p w14:paraId="23257869" w14:textId="77777777" w:rsidR="00877268" w:rsidRPr="00877268" w:rsidRDefault="00877268" w:rsidP="002F4375">
      <w:pPr>
        <w:numPr>
          <w:ilvl w:val="0"/>
          <w:numId w:val="35"/>
        </w:numPr>
        <w:spacing w:line="276" w:lineRule="auto"/>
        <w:jc w:val="both"/>
        <w:rPr>
          <w:rFonts w:asciiTheme="minorHAnsi" w:hAnsiTheme="minorHAnsi" w:cstheme="minorHAnsi"/>
          <w:sz w:val="20"/>
          <w:szCs w:val="20"/>
        </w:rPr>
      </w:pPr>
      <w:r w:rsidRPr="00877268">
        <w:rPr>
          <w:rFonts w:asciiTheme="minorHAnsi" w:hAnsiTheme="minorHAnsi" w:cstheme="minorHAnsi"/>
          <w:sz w:val="20"/>
          <w:szCs w:val="20"/>
        </w:rPr>
        <w:t xml:space="preserve">Każdorazowo, gdy szkoda wynika z niezgodnego z umową działania bądź zaniechania Wykonawcy, Zamawiający ma prawo dochodzenia odszkodowania na zasadach ogólnych. </w:t>
      </w:r>
    </w:p>
    <w:p w14:paraId="6F8913D5" w14:textId="77777777" w:rsidR="00877268" w:rsidRDefault="00877268" w:rsidP="002F4375">
      <w:pPr>
        <w:numPr>
          <w:ilvl w:val="0"/>
          <w:numId w:val="35"/>
        </w:numPr>
        <w:spacing w:line="276" w:lineRule="auto"/>
        <w:jc w:val="both"/>
        <w:rPr>
          <w:rFonts w:asciiTheme="minorHAnsi" w:hAnsiTheme="minorHAnsi" w:cstheme="minorHAnsi"/>
          <w:sz w:val="20"/>
          <w:szCs w:val="20"/>
        </w:rPr>
      </w:pPr>
      <w:r w:rsidRPr="00877268">
        <w:rPr>
          <w:rFonts w:asciiTheme="minorHAnsi" w:hAnsiTheme="minorHAnsi" w:cstheme="minorHAnsi"/>
          <w:sz w:val="20"/>
          <w:szCs w:val="20"/>
        </w:rPr>
        <w:t>Odpowiedzialność stron za niewykonanie lub nienależyte wykonanie Umowy wyłączona jest w przypadku wystąpienia przy jej realizacji okoliczności o charakterze siły wyższej, czyli nadzwyczajnych okoliczności o charakterze zewnętrznym, których nie można było przewidzieć lub którym nie można było zapobiec.</w:t>
      </w:r>
    </w:p>
    <w:p w14:paraId="2356EB6B" w14:textId="77777777" w:rsidR="00877268" w:rsidRPr="00877268" w:rsidRDefault="00877268" w:rsidP="00877268">
      <w:pPr>
        <w:spacing w:line="276" w:lineRule="auto"/>
        <w:rPr>
          <w:rFonts w:asciiTheme="minorHAnsi" w:hAnsiTheme="minorHAnsi" w:cstheme="minorHAnsi"/>
          <w:sz w:val="20"/>
          <w:szCs w:val="20"/>
        </w:rPr>
      </w:pPr>
    </w:p>
    <w:p w14:paraId="58921B0C" w14:textId="33AAC940" w:rsidR="00877268" w:rsidRDefault="00877268" w:rsidP="002F4375">
      <w:pPr>
        <w:spacing w:line="276" w:lineRule="auto"/>
        <w:ind w:firstLine="360"/>
        <w:jc w:val="center"/>
        <w:rPr>
          <w:rFonts w:asciiTheme="minorHAnsi" w:hAnsiTheme="minorHAnsi" w:cstheme="minorHAnsi"/>
          <w:b/>
          <w:bCs/>
          <w:sz w:val="20"/>
          <w:szCs w:val="20"/>
        </w:rPr>
      </w:pPr>
      <w:r w:rsidRPr="00877268">
        <w:rPr>
          <w:rFonts w:asciiTheme="minorHAnsi" w:hAnsiTheme="minorHAnsi" w:cstheme="minorHAnsi"/>
          <w:b/>
          <w:bCs/>
          <w:sz w:val="20"/>
          <w:szCs w:val="20"/>
        </w:rPr>
        <w:t>§</w:t>
      </w:r>
      <w:r w:rsidR="00D34465">
        <w:rPr>
          <w:rFonts w:asciiTheme="minorHAnsi" w:hAnsiTheme="minorHAnsi" w:cstheme="minorHAnsi"/>
          <w:b/>
          <w:bCs/>
          <w:sz w:val="20"/>
          <w:szCs w:val="20"/>
        </w:rPr>
        <w:t xml:space="preserve"> 4</w:t>
      </w:r>
    </w:p>
    <w:p w14:paraId="5B78DE13" w14:textId="5C61485A" w:rsidR="0006642B" w:rsidRDefault="0006642B" w:rsidP="002F4375">
      <w:pPr>
        <w:pStyle w:val="Akapitzlist"/>
        <w:numPr>
          <w:ilvl w:val="0"/>
          <w:numId w:val="33"/>
        </w:numPr>
        <w:spacing w:line="276" w:lineRule="auto"/>
        <w:jc w:val="both"/>
        <w:rPr>
          <w:rFonts w:asciiTheme="minorHAnsi" w:hAnsiTheme="minorHAnsi" w:cstheme="minorHAnsi"/>
          <w:sz w:val="20"/>
          <w:szCs w:val="20"/>
        </w:rPr>
      </w:pPr>
      <w:r>
        <w:rPr>
          <w:rFonts w:asciiTheme="minorHAnsi" w:hAnsiTheme="minorHAnsi" w:cstheme="minorHAnsi"/>
          <w:sz w:val="20"/>
          <w:szCs w:val="20"/>
        </w:rPr>
        <w:t xml:space="preserve">Każda ze stron może wypowiedzieć umowę z zachowaniem 2 miesięcznego terminu wypowiedzenia. </w:t>
      </w:r>
    </w:p>
    <w:p w14:paraId="7A0398CD" w14:textId="283B13F6" w:rsidR="002F4375" w:rsidRDefault="002F4375" w:rsidP="002F4375">
      <w:pPr>
        <w:pStyle w:val="Akapitzlist"/>
        <w:numPr>
          <w:ilvl w:val="0"/>
          <w:numId w:val="33"/>
        </w:numPr>
        <w:spacing w:line="276" w:lineRule="auto"/>
        <w:jc w:val="both"/>
        <w:rPr>
          <w:rFonts w:asciiTheme="minorHAnsi" w:hAnsiTheme="minorHAnsi" w:cstheme="minorHAnsi"/>
          <w:sz w:val="20"/>
          <w:szCs w:val="20"/>
        </w:rPr>
      </w:pPr>
      <w:r>
        <w:rPr>
          <w:rFonts w:asciiTheme="minorHAnsi" w:hAnsiTheme="minorHAnsi" w:cstheme="minorHAnsi"/>
          <w:sz w:val="20"/>
          <w:szCs w:val="20"/>
        </w:rPr>
        <w:t xml:space="preserve">Zamawiający może </w:t>
      </w:r>
      <w:r w:rsidR="0006642B">
        <w:rPr>
          <w:rFonts w:asciiTheme="minorHAnsi" w:hAnsiTheme="minorHAnsi" w:cstheme="minorHAnsi"/>
          <w:sz w:val="20"/>
          <w:szCs w:val="20"/>
        </w:rPr>
        <w:t xml:space="preserve">odstąpić od umowy w trybie natychmiastowym </w:t>
      </w:r>
      <w:r>
        <w:rPr>
          <w:rFonts w:asciiTheme="minorHAnsi" w:hAnsiTheme="minorHAnsi" w:cstheme="minorHAnsi"/>
          <w:sz w:val="20"/>
          <w:szCs w:val="20"/>
        </w:rPr>
        <w:t>w przypadku niewykonania umowy lub nienależytego jej wykonania, a w szczególności gdy:</w:t>
      </w:r>
    </w:p>
    <w:p w14:paraId="4D3C2392" w14:textId="5B934017" w:rsidR="002F4375" w:rsidRDefault="002F4375" w:rsidP="002F4375">
      <w:pPr>
        <w:pStyle w:val="Akapitzlist"/>
        <w:numPr>
          <w:ilvl w:val="0"/>
          <w:numId w:val="36"/>
        </w:numPr>
        <w:spacing w:line="276" w:lineRule="auto"/>
        <w:jc w:val="both"/>
        <w:rPr>
          <w:rFonts w:asciiTheme="minorHAnsi" w:hAnsiTheme="minorHAnsi" w:cstheme="minorHAnsi"/>
          <w:sz w:val="20"/>
          <w:szCs w:val="20"/>
        </w:rPr>
      </w:pPr>
      <w:r>
        <w:rPr>
          <w:rFonts w:asciiTheme="minorHAnsi" w:hAnsiTheme="minorHAnsi" w:cstheme="minorHAnsi"/>
          <w:sz w:val="20"/>
          <w:szCs w:val="20"/>
        </w:rPr>
        <w:t>Wykonawca co najmniej trzykrotnie dostarczył Zamawiającemu Przedmiot Umowy niezgodny z umową, ofertą lub zamówieniem,</w:t>
      </w:r>
    </w:p>
    <w:p w14:paraId="109FBFF1" w14:textId="5BD91242" w:rsidR="002F4375" w:rsidRDefault="002F4375" w:rsidP="002F4375">
      <w:pPr>
        <w:pStyle w:val="Akapitzlist"/>
        <w:numPr>
          <w:ilvl w:val="0"/>
          <w:numId w:val="36"/>
        </w:numPr>
        <w:spacing w:line="276" w:lineRule="auto"/>
        <w:jc w:val="both"/>
        <w:rPr>
          <w:rFonts w:asciiTheme="minorHAnsi" w:hAnsiTheme="minorHAnsi" w:cstheme="minorHAnsi"/>
          <w:sz w:val="20"/>
          <w:szCs w:val="20"/>
        </w:rPr>
      </w:pPr>
      <w:r>
        <w:rPr>
          <w:rFonts w:asciiTheme="minorHAnsi" w:hAnsiTheme="minorHAnsi" w:cstheme="minorHAnsi"/>
          <w:sz w:val="20"/>
          <w:szCs w:val="20"/>
        </w:rPr>
        <w:t xml:space="preserve">Wykonawca co najmniej trzykrotnie </w:t>
      </w:r>
      <w:r w:rsidR="0006642B">
        <w:rPr>
          <w:rFonts w:asciiTheme="minorHAnsi" w:hAnsiTheme="minorHAnsi" w:cstheme="minorHAnsi"/>
          <w:sz w:val="20"/>
          <w:szCs w:val="20"/>
        </w:rPr>
        <w:t>dopuścił się zwłoki w wykonaniu Przedmiotu Umowy,</w:t>
      </w:r>
    </w:p>
    <w:p w14:paraId="12943C46" w14:textId="61C23282" w:rsidR="0006642B" w:rsidRDefault="0006642B" w:rsidP="002F4375">
      <w:pPr>
        <w:pStyle w:val="Akapitzlist"/>
        <w:numPr>
          <w:ilvl w:val="0"/>
          <w:numId w:val="36"/>
        </w:numPr>
        <w:spacing w:line="276" w:lineRule="auto"/>
        <w:jc w:val="both"/>
        <w:rPr>
          <w:rFonts w:asciiTheme="minorHAnsi" w:hAnsiTheme="minorHAnsi" w:cstheme="minorHAnsi"/>
          <w:sz w:val="20"/>
          <w:szCs w:val="20"/>
        </w:rPr>
      </w:pPr>
      <w:r>
        <w:rPr>
          <w:rFonts w:asciiTheme="minorHAnsi" w:hAnsiTheme="minorHAnsi" w:cstheme="minorHAnsi"/>
          <w:sz w:val="20"/>
          <w:szCs w:val="20"/>
        </w:rPr>
        <w:t>Wykonawca nie wykonał obowiązków wynikających z udzielonej gwarancji jakości lub z rękojmi.</w:t>
      </w:r>
    </w:p>
    <w:p w14:paraId="7A607700" w14:textId="11E3B2A1" w:rsidR="0006642B" w:rsidRDefault="0006642B" w:rsidP="0006642B">
      <w:pPr>
        <w:pStyle w:val="Akapitzlist"/>
        <w:numPr>
          <w:ilvl w:val="0"/>
          <w:numId w:val="33"/>
        </w:numPr>
        <w:spacing w:line="276" w:lineRule="auto"/>
        <w:jc w:val="both"/>
        <w:rPr>
          <w:rFonts w:asciiTheme="minorHAnsi" w:hAnsiTheme="minorHAnsi" w:cstheme="minorHAnsi"/>
          <w:sz w:val="20"/>
          <w:szCs w:val="20"/>
        </w:rPr>
      </w:pPr>
      <w:r>
        <w:rPr>
          <w:rFonts w:asciiTheme="minorHAnsi" w:hAnsiTheme="minorHAnsi" w:cstheme="minorHAnsi"/>
          <w:sz w:val="20"/>
          <w:szCs w:val="20"/>
        </w:rPr>
        <w:t xml:space="preserve">Wykonawca może odstąpić od umowy w trybie natychmiastowym jeżeli Zamawiający co najmniej trzykrotnie opóźnił się z zapłatą ceny. </w:t>
      </w:r>
    </w:p>
    <w:p w14:paraId="0484220B" w14:textId="64C50A2C" w:rsidR="00531C15" w:rsidRPr="00531C15" w:rsidRDefault="00531C15" w:rsidP="00531C15">
      <w:pPr>
        <w:pStyle w:val="Akapitzlist"/>
        <w:spacing w:line="276" w:lineRule="auto"/>
        <w:jc w:val="center"/>
        <w:rPr>
          <w:rFonts w:asciiTheme="minorHAnsi" w:hAnsiTheme="minorHAnsi" w:cstheme="minorHAnsi"/>
          <w:b/>
          <w:sz w:val="20"/>
          <w:szCs w:val="20"/>
        </w:rPr>
      </w:pPr>
      <w:r w:rsidRPr="00531C15">
        <w:rPr>
          <w:rFonts w:asciiTheme="minorHAnsi" w:hAnsiTheme="minorHAnsi" w:cstheme="minorHAnsi"/>
          <w:b/>
          <w:sz w:val="20"/>
          <w:szCs w:val="20"/>
        </w:rPr>
        <w:t xml:space="preserve">§ </w:t>
      </w:r>
      <w:r w:rsidR="00D34465">
        <w:rPr>
          <w:rFonts w:asciiTheme="minorHAnsi" w:hAnsiTheme="minorHAnsi" w:cstheme="minorHAnsi"/>
          <w:b/>
          <w:sz w:val="20"/>
          <w:szCs w:val="20"/>
        </w:rPr>
        <w:t>5</w:t>
      </w:r>
    </w:p>
    <w:p w14:paraId="00DB826F" w14:textId="416B197D" w:rsidR="007A238A" w:rsidRDefault="007A238A" w:rsidP="00531C15">
      <w:pPr>
        <w:pStyle w:val="Akapitzlist"/>
        <w:numPr>
          <w:ilvl w:val="0"/>
          <w:numId w:val="38"/>
        </w:numPr>
        <w:spacing w:line="276" w:lineRule="auto"/>
        <w:jc w:val="both"/>
        <w:rPr>
          <w:rFonts w:asciiTheme="minorHAnsi" w:hAnsiTheme="minorHAnsi" w:cstheme="minorHAnsi"/>
          <w:sz w:val="20"/>
          <w:szCs w:val="20"/>
        </w:rPr>
      </w:pPr>
      <w:r>
        <w:rPr>
          <w:rFonts w:asciiTheme="minorHAnsi" w:hAnsiTheme="minorHAnsi" w:cstheme="minorHAnsi"/>
          <w:sz w:val="20"/>
          <w:szCs w:val="20"/>
        </w:rPr>
        <w:t xml:space="preserve">Strony przewidują możliwość zmiany </w:t>
      </w:r>
      <w:r w:rsidR="001C0F91">
        <w:rPr>
          <w:rFonts w:asciiTheme="minorHAnsi" w:hAnsiTheme="minorHAnsi" w:cstheme="minorHAnsi"/>
          <w:sz w:val="20"/>
          <w:szCs w:val="20"/>
        </w:rPr>
        <w:t>rodzaju artykułów spożywczych</w:t>
      </w:r>
      <w:r>
        <w:rPr>
          <w:rFonts w:asciiTheme="minorHAnsi" w:hAnsiTheme="minorHAnsi" w:cstheme="minorHAnsi"/>
          <w:sz w:val="20"/>
          <w:szCs w:val="20"/>
        </w:rPr>
        <w:t xml:space="preserve"> stanowiących Przedmiot Umowy pod warunkiem, że zmienione parametry zostaną zaakceptowane przez Zamawiającego, pozwalają na osiągnięcie celu Projektu oraz nie mają wpływu na cenę. Powyższa zmiana nie wymaga zmiany niniejszej umowy, uzgodnienia pomiędzy Stronami dokonywane będą za pomocą poczty elektronicznej.</w:t>
      </w:r>
    </w:p>
    <w:p w14:paraId="688EFD0C" w14:textId="77777777" w:rsidR="00531C15" w:rsidRDefault="0006642B" w:rsidP="00531C15">
      <w:pPr>
        <w:pStyle w:val="Akapitzlist"/>
        <w:numPr>
          <w:ilvl w:val="0"/>
          <w:numId w:val="38"/>
        </w:numPr>
        <w:spacing w:line="276" w:lineRule="auto"/>
        <w:jc w:val="both"/>
        <w:rPr>
          <w:rFonts w:asciiTheme="minorHAnsi" w:hAnsiTheme="minorHAnsi" w:cstheme="minorHAnsi"/>
          <w:sz w:val="20"/>
          <w:szCs w:val="20"/>
        </w:rPr>
      </w:pPr>
      <w:r>
        <w:rPr>
          <w:rFonts w:asciiTheme="minorHAnsi" w:hAnsiTheme="minorHAnsi" w:cstheme="minorHAnsi"/>
          <w:sz w:val="20"/>
          <w:szCs w:val="20"/>
        </w:rPr>
        <w:t>Strony przewidują możliwość istotnej zmian</w:t>
      </w:r>
      <w:r w:rsidR="00531C15">
        <w:rPr>
          <w:rFonts w:asciiTheme="minorHAnsi" w:hAnsiTheme="minorHAnsi" w:cstheme="minorHAnsi"/>
          <w:sz w:val="20"/>
          <w:szCs w:val="20"/>
        </w:rPr>
        <w:t>y umowy w następującym zakresie:</w:t>
      </w:r>
    </w:p>
    <w:p w14:paraId="2C5618F0" w14:textId="380E8F64" w:rsidR="00531C15" w:rsidRDefault="00531C15" w:rsidP="00531C15">
      <w:pPr>
        <w:pStyle w:val="Akapitzlist"/>
        <w:numPr>
          <w:ilvl w:val="0"/>
          <w:numId w:val="40"/>
        </w:numPr>
        <w:spacing w:line="276" w:lineRule="auto"/>
        <w:jc w:val="both"/>
        <w:rPr>
          <w:rFonts w:asciiTheme="minorHAnsi" w:hAnsiTheme="minorHAnsi" w:cstheme="minorHAnsi"/>
          <w:sz w:val="20"/>
          <w:szCs w:val="20"/>
        </w:rPr>
      </w:pPr>
      <w:r>
        <w:rPr>
          <w:rFonts w:asciiTheme="minorHAnsi" w:hAnsiTheme="minorHAnsi" w:cstheme="minorHAnsi"/>
          <w:sz w:val="20"/>
          <w:szCs w:val="20"/>
        </w:rPr>
        <w:t xml:space="preserve"> w przypadku trwałej lub czasowej niedostępności materiałów wymienionych w załącznikach nr 1 do Zapytania Ofertowego w Postępowaniu,</w:t>
      </w:r>
    </w:p>
    <w:p w14:paraId="68F07FC1" w14:textId="7BBE493B" w:rsidR="00531C15" w:rsidRPr="00531C15" w:rsidRDefault="00531C15" w:rsidP="00875EFE">
      <w:pPr>
        <w:pStyle w:val="Akapitzlist"/>
        <w:numPr>
          <w:ilvl w:val="0"/>
          <w:numId w:val="40"/>
        </w:numPr>
        <w:jc w:val="both"/>
        <w:rPr>
          <w:rFonts w:asciiTheme="minorHAnsi" w:hAnsiTheme="minorHAnsi" w:cstheme="minorHAnsi"/>
          <w:sz w:val="20"/>
          <w:szCs w:val="20"/>
        </w:rPr>
      </w:pPr>
      <w:r w:rsidRPr="00531C15">
        <w:rPr>
          <w:rFonts w:asciiTheme="minorHAnsi" w:hAnsiTheme="minorHAnsi" w:cstheme="minorHAnsi"/>
          <w:sz w:val="20"/>
          <w:szCs w:val="20"/>
        </w:rPr>
        <w:t xml:space="preserve">zmian ilościowych </w:t>
      </w:r>
      <w:r w:rsidR="001C0F91">
        <w:rPr>
          <w:rFonts w:asciiTheme="minorHAnsi" w:hAnsiTheme="minorHAnsi" w:cstheme="minorHAnsi"/>
          <w:sz w:val="20"/>
          <w:szCs w:val="20"/>
        </w:rPr>
        <w:t xml:space="preserve">artykułów spożywczych </w:t>
      </w:r>
      <w:r w:rsidRPr="00531C15">
        <w:rPr>
          <w:rFonts w:asciiTheme="minorHAnsi" w:hAnsiTheme="minorHAnsi" w:cstheme="minorHAnsi"/>
          <w:sz w:val="20"/>
          <w:szCs w:val="20"/>
        </w:rPr>
        <w:t>wymienionych w załącznikach n</w:t>
      </w:r>
      <w:r>
        <w:rPr>
          <w:rFonts w:asciiTheme="minorHAnsi" w:hAnsiTheme="minorHAnsi" w:cstheme="minorHAnsi"/>
          <w:sz w:val="20"/>
          <w:szCs w:val="20"/>
        </w:rPr>
        <w:t>r 1 do Zapytania Ofertowego w Postępowaniu jeżeli taka potrzeba uzasadniona będzie w celem Projektu,</w:t>
      </w:r>
    </w:p>
    <w:p w14:paraId="6A928433" w14:textId="2DC12433" w:rsidR="00875EFE" w:rsidRDefault="00875EFE" w:rsidP="00875EFE">
      <w:pPr>
        <w:pStyle w:val="Akapitzlist"/>
        <w:numPr>
          <w:ilvl w:val="0"/>
          <w:numId w:val="40"/>
        </w:numPr>
        <w:spacing w:line="276" w:lineRule="auto"/>
        <w:jc w:val="both"/>
        <w:rPr>
          <w:rFonts w:asciiTheme="minorHAnsi" w:hAnsiTheme="minorHAnsi" w:cstheme="minorHAnsi"/>
          <w:sz w:val="20"/>
          <w:szCs w:val="20"/>
        </w:rPr>
      </w:pPr>
      <w:r>
        <w:rPr>
          <w:rFonts w:asciiTheme="minorHAnsi" w:hAnsiTheme="minorHAnsi" w:cstheme="minorHAnsi"/>
          <w:sz w:val="20"/>
          <w:szCs w:val="20"/>
        </w:rPr>
        <w:t>zmiany wysokości wynagrodzenia Wykonawcy w przypadku zmiany stawki podatku od towarów i usług – zwiększenie lub zmniejszenie wysokości wynagrodzenia stosownie do zmiany wysokości podatku,</w:t>
      </w:r>
    </w:p>
    <w:p w14:paraId="3F795BBC" w14:textId="1B6B795B" w:rsidR="00875EFE" w:rsidRDefault="007A238A" w:rsidP="00875EFE">
      <w:pPr>
        <w:pStyle w:val="Akapitzlist"/>
        <w:numPr>
          <w:ilvl w:val="0"/>
          <w:numId w:val="40"/>
        </w:numPr>
        <w:spacing w:line="276" w:lineRule="auto"/>
        <w:jc w:val="both"/>
        <w:rPr>
          <w:rFonts w:asciiTheme="minorHAnsi" w:hAnsiTheme="minorHAnsi" w:cstheme="minorHAnsi"/>
          <w:sz w:val="20"/>
          <w:szCs w:val="20"/>
        </w:rPr>
      </w:pPr>
      <w:r>
        <w:rPr>
          <w:rFonts w:asciiTheme="minorHAnsi" w:hAnsiTheme="minorHAnsi" w:cstheme="minorHAnsi"/>
          <w:sz w:val="20"/>
          <w:szCs w:val="20"/>
        </w:rPr>
        <w:t>zmiany</w:t>
      </w:r>
      <w:r w:rsidR="00875EFE">
        <w:rPr>
          <w:rFonts w:asciiTheme="minorHAnsi" w:hAnsiTheme="minorHAnsi" w:cstheme="minorHAnsi"/>
          <w:sz w:val="20"/>
          <w:szCs w:val="20"/>
        </w:rPr>
        <w:t xml:space="preserve"> sposobu wykonania umowy</w:t>
      </w:r>
      <w:r>
        <w:rPr>
          <w:rFonts w:asciiTheme="minorHAnsi" w:hAnsiTheme="minorHAnsi" w:cstheme="minorHAnsi"/>
          <w:sz w:val="20"/>
          <w:szCs w:val="20"/>
        </w:rPr>
        <w:t>,</w:t>
      </w:r>
      <w:r w:rsidR="00875EFE">
        <w:rPr>
          <w:rFonts w:asciiTheme="minorHAnsi" w:hAnsiTheme="minorHAnsi" w:cstheme="minorHAnsi"/>
          <w:sz w:val="20"/>
          <w:szCs w:val="20"/>
        </w:rPr>
        <w:t xml:space="preserve"> terminu zapłaty wynagrodzenia oraz terminu  wykonania – w przypadku zmiany umowy o dofinansowanie Projektu lub zmiany zasad lub harmonogramu płatności. </w:t>
      </w:r>
    </w:p>
    <w:p w14:paraId="0E328D69" w14:textId="77777777" w:rsidR="00875EFE" w:rsidRPr="00531C15" w:rsidRDefault="00875EFE" w:rsidP="00875EFE">
      <w:pPr>
        <w:pStyle w:val="Akapitzlist"/>
        <w:spacing w:line="276" w:lineRule="auto"/>
        <w:ind w:left="1080"/>
        <w:jc w:val="center"/>
        <w:rPr>
          <w:rFonts w:asciiTheme="minorHAnsi" w:hAnsiTheme="minorHAnsi" w:cstheme="minorHAnsi"/>
          <w:sz w:val="20"/>
          <w:szCs w:val="20"/>
        </w:rPr>
      </w:pPr>
    </w:p>
    <w:p w14:paraId="67487499" w14:textId="6571C546" w:rsidR="0006642B" w:rsidRPr="00875EFE" w:rsidRDefault="00875EFE" w:rsidP="00875EFE">
      <w:pPr>
        <w:spacing w:line="276" w:lineRule="auto"/>
        <w:jc w:val="center"/>
        <w:rPr>
          <w:rFonts w:asciiTheme="minorHAnsi" w:hAnsiTheme="minorHAnsi" w:cstheme="minorHAnsi"/>
          <w:b/>
          <w:sz w:val="20"/>
          <w:szCs w:val="20"/>
        </w:rPr>
      </w:pPr>
      <w:r w:rsidRPr="00875EFE">
        <w:rPr>
          <w:rFonts w:asciiTheme="minorHAnsi" w:hAnsiTheme="minorHAnsi" w:cstheme="minorHAnsi"/>
          <w:b/>
          <w:sz w:val="20"/>
          <w:szCs w:val="20"/>
        </w:rPr>
        <w:t xml:space="preserve">§ </w:t>
      </w:r>
      <w:r w:rsidR="00D34465">
        <w:rPr>
          <w:rFonts w:asciiTheme="minorHAnsi" w:hAnsiTheme="minorHAnsi" w:cstheme="minorHAnsi"/>
          <w:b/>
          <w:sz w:val="20"/>
          <w:szCs w:val="20"/>
        </w:rPr>
        <w:t>6</w:t>
      </w:r>
    </w:p>
    <w:p w14:paraId="78247785" w14:textId="6E094003" w:rsidR="00877268" w:rsidRPr="00875EFE" w:rsidRDefault="00877268" w:rsidP="00875EFE">
      <w:pPr>
        <w:pStyle w:val="Akapitzlist"/>
        <w:numPr>
          <w:ilvl w:val="0"/>
          <w:numId w:val="41"/>
        </w:numPr>
        <w:spacing w:line="276" w:lineRule="auto"/>
        <w:jc w:val="both"/>
        <w:rPr>
          <w:rFonts w:asciiTheme="minorHAnsi" w:hAnsiTheme="minorHAnsi" w:cstheme="minorHAnsi"/>
          <w:sz w:val="20"/>
          <w:szCs w:val="20"/>
        </w:rPr>
      </w:pPr>
      <w:r w:rsidRPr="00875EFE">
        <w:rPr>
          <w:rFonts w:asciiTheme="minorHAnsi" w:hAnsiTheme="minorHAnsi" w:cstheme="minorHAnsi"/>
          <w:sz w:val="20"/>
          <w:szCs w:val="20"/>
        </w:rPr>
        <w:t>Wszelkie zmiany umowy</w:t>
      </w:r>
      <w:r w:rsidR="00875EFE">
        <w:rPr>
          <w:rFonts w:asciiTheme="minorHAnsi" w:hAnsiTheme="minorHAnsi" w:cstheme="minorHAnsi"/>
          <w:sz w:val="20"/>
          <w:szCs w:val="20"/>
        </w:rPr>
        <w:t xml:space="preserve"> oraz oświadczenie o wypowiedzeniu lub odstąpieniu od umowy </w:t>
      </w:r>
      <w:r w:rsidRPr="00875EFE">
        <w:rPr>
          <w:rFonts w:asciiTheme="minorHAnsi" w:hAnsiTheme="minorHAnsi" w:cstheme="minorHAnsi"/>
          <w:sz w:val="20"/>
          <w:szCs w:val="20"/>
        </w:rPr>
        <w:t xml:space="preserve"> wymagają zachowania formy pisemnej pod rygorem nieważności.</w:t>
      </w:r>
    </w:p>
    <w:p w14:paraId="2A0A1331" w14:textId="77777777" w:rsidR="00877268" w:rsidRPr="00877268" w:rsidRDefault="00877268" w:rsidP="00875EFE">
      <w:pPr>
        <w:numPr>
          <w:ilvl w:val="0"/>
          <w:numId w:val="41"/>
        </w:numPr>
        <w:spacing w:line="276" w:lineRule="auto"/>
        <w:jc w:val="both"/>
        <w:rPr>
          <w:rFonts w:asciiTheme="minorHAnsi" w:hAnsiTheme="minorHAnsi" w:cstheme="minorHAnsi"/>
          <w:sz w:val="20"/>
          <w:szCs w:val="20"/>
        </w:rPr>
      </w:pPr>
      <w:r w:rsidRPr="00877268">
        <w:rPr>
          <w:rFonts w:asciiTheme="minorHAnsi" w:hAnsiTheme="minorHAnsi" w:cstheme="minorHAnsi"/>
          <w:sz w:val="20"/>
          <w:szCs w:val="20"/>
        </w:rPr>
        <w:t>W sprawach nie uregulowanych niniejszą umową, zastosowanie mają przepisy Kodeksu Cywilnego.</w:t>
      </w:r>
    </w:p>
    <w:p w14:paraId="2B34E7D4" w14:textId="77777777" w:rsidR="00875EFE" w:rsidRDefault="00877268" w:rsidP="00877268">
      <w:pPr>
        <w:numPr>
          <w:ilvl w:val="0"/>
          <w:numId w:val="41"/>
        </w:numPr>
        <w:spacing w:line="276" w:lineRule="auto"/>
        <w:jc w:val="both"/>
        <w:rPr>
          <w:rFonts w:asciiTheme="minorHAnsi" w:hAnsiTheme="minorHAnsi" w:cstheme="minorHAnsi"/>
          <w:sz w:val="20"/>
          <w:szCs w:val="20"/>
        </w:rPr>
      </w:pPr>
      <w:r w:rsidRPr="00877268">
        <w:rPr>
          <w:rFonts w:asciiTheme="minorHAnsi" w:hAnsiTheme="minorHAnsi" w:cstheme="minorHAnsi"/>
          <w:sz w:val="20"/>
          <w:szCs w:val="20"/>
        </w:rPr>
        <w:t>Strony zobowiązują się do polubownego rozwiązywania wszelkich sporów wynikłych w toku realizacji niniejszej umowy. W przypadku braku możliwości rozwiązania sporu, sądem właściwym do rozpoznania sporu jest sąd właściwy miejscowo względem siedziby Zamawiającego.</w:t>
      </w:r>
    </w:p>
    <w:p w14:paraId="40865386" w14:textId="27AE68BD" w:rsidR="00877268" w:rsidRPr="00875EFE" w:rsidRDefault="00877268" w:rsidP="00877268">
      <w:pPr>
        <w:numPr>
          <w:ilvl w:val="0"/>
          <w:numId w:val="41"/>
        </w:numPr>
        <w:spacing w:line="276" w:lineRule="auto"/>
        <w:jc w:val="both"/>
        <w:rPr>
          <w:rFonts w:asciiTheme="minorHAnsi" w:hAnsiTheme="minorHAnsi" w:cstheme="minorHAnsi"/>
          <w:sz w:val="20"/>
          <w:szCs w:val="20"/>
        </w:rPr>
      </w:pPr>
      <w:r w:rsidRPr="00875EFE">
        <w:rPr>
          <w:rFonts w:asciiTheme="minorHAnsi" w:hAnsiTheme="minorHAnsi" w:cstheme="minorHAnsi"/>
          <w:sz w:val="20"/>
          <w:szCs w:val="20"/>
        </w:rPr>
        <w:t>Niniejszą umowę sporządzono w dwóch jednobrzmiących egzemplarzach, po jednym egzemplarzu dla każdej ze stron.</w:t>
      </w:r>
    </w:p>
    <w:p w14:paraId="7C3F0661" w14:textId="77777777" w:rsidR="00877268" w:rsidRPr="00877268" w:rsidRDefault="00877268" w:rsidP="00877268">
      <w:pPr>
        <w:spacing w:line="276" w:lineRule="auto"/>
        <w:rPr>
          <w:rFonts w:asciiTheme="minorHAnsi" w:hAnsiTheme="minorHAnsi" w:cstheme="minorHAnsi"/>
          <w:sz w:val="20"/>
          <w:szCs w:val="20"/>
        </w:rPr>
      </w:pPr>
    </w:p>
    <w:p w14:paraId="18E4BB1D" w14:textId="77777777" w:rsidR="00877268" w:rsidRPr="00877268" w:rsidRDefault="00877268" w:rsidP="00877268">
      <w:pPr>
        <w:spacing w:line="276" w:lineRule="auto"/>
        <w:rPr>
          <w:rFonts w:asciiTheme="minorHAnsi" w:hAnsiTheme="minorHAnsi" w:cstheme="minorHAnsi"/>
          <w:sz w:val="20"/>
          <w:szCs w:val="20"/>
        </w:rPr>
      </w:pPr>
    </w:p>
    <w:p w14:paraId="19EB1563" w14:textId="77777777" w:rsidR="00877268" w:rsidRPr="00877268" w:rsidRDefault="00877268" w:rsidP="00877268">
      <w:pPr>
        <w:spacing w:line="276" w:lineRule="auto"/>
        <w:rPr>
          <w:rFonts w:asciiTheme="minorHAnsi" w:hAnsiTheme="minorHAnsi" w:cstheme="minorHAnsi"/>
          <w:sz w:val="20"/>
          <w:szCs w:val="20"/>
        </w:rPr>
      </w:pPr>
    </w:p>
    <w:p w14:paraId="6AA0463D" w14:textId="77777777" w:rsidR="00877268" w:rsidRPr="00877268" w:rsidRDefault="00877268" w:rsidP="00877268">
      <w:pPr>
        <w:spacing w:line="276" w:lineRule="auto"/>
        <w:rPr>
          <w:rFonts w:asciiTheme="minorHAnsi" w:hAnsiTheme="minorHAnsi" w:cstheme="minorHAnsi"/>
          <w:sz w:val="20"/>
          <w:szCs w:val="20"/>
        </w:rPr>
      </w:pPr>
      <w:r w:rsidRPr="00877268">
        <w:rPr>
          <w:rFonts w:asciiTheme="minorHAnsi" w:hAnsiTheme="minorHAnsi" w:cstheme="minorHAnsi"/>
          <w:b/>
          <w:bCs/>
          <w:sz w:val="20"/>
          <w:szCs w:val="20"/>
        </w:rPr>
        <w:t>Ze strony Zamawiającego                                                                                          Ze strony Wykonawcy</w:t>
      </w:r>
    </w:p>
    <w:p w14:paraId="672A6659" w14:textId="77777777" w:rsidR="002224E1" w:rsidRPr="00600D8C" w:rsidRDefault="002224E1" w:rsidP="002224E1">
      <w:pPr>
        <w:spacing w:line="276" w:lineRule="auto"/>
        <w:rPr>
          <w:rFonts w:asciiTheme="minorHAnsi" w:hAnsiTheme="minorHAnsi" w:cstheme="minorHAnsi"/>
          <w:sz w:val="20"/>
          <w:szCs w:val="20"/>
        </w:rPr>
      </w:pPr>
    </w:p>
    <w:sectPr w:rsidR="002224E1" w:rsidRPr="00600D8C" w:rsidSect="00026488">
      <w:headerReference w:type="even" r:id="rId11"/>
      <w:headerReference w:type="default" r:id="rId12"/>
      <w:footerReference w:type="even" r:id="rId13"/>
      <w:footerReference w:type="default" r:id="rId14"/>
      <w:headerReference w:type="first" r:id="rId15"/>
      <w:footerReference w:type="first" r:id="rId16"/>
      <w:pgSz w:w="11906" w:h="16838"/>
      <w:pgMar w:top="1956" w:right="1418" w:bottom="1418" w:left="851" w:header="709" w:footer="12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770252" w14:textId="77777777" w:rsidR="00643015" w:rsidRDefault="00643015" w:rsidP="00FB5FF8">
      <w:r>
        <w:separator/>
      </w:r>
    </w:p>
  </w:endnote>
  <w:endnote w:type="continuationSeparator" w:id="0">
    <w:p w14:paraId="7F6BAF42" w14:textId="77777777" w:rsidR="00643015" w:rsidRDefault="00643015" w:rsidP="00FB5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0002AFF" w:usb1="C0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F">
    <w:charset w:val="00"/>
    <w:family w:val="auto"/>
    <w:pitch w:val="variable"/>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BB447B" w14:textId="77777777" w:rsidR="003B2D24" w:rsidRDefault="003B2D24">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C36194" w14:textId="77777777" w:rsidR="00FB5FF8" w:rsidRDefault="00B41B5E">
    <w:pPr>
      <w:pStyle w:val="Stopka"/>
    </w:pPr>
    <w:r>
      <w:rPr>
        <w:noProof/>
        <w:lang w:eastAsia="pl-PL" w:bidi="ar-SA"/>
      </w:rPr>
      <w:drawing>
        <wp:anchor distT="0" distB="0" distL="114300" distR="114300" simplePos="0" relativeHeight="251676672" behindDoc="0" locked="0" layoutInCell="1" allowOverlap="1" wp14:anchorId="640E96F8" wp14:editId="1EC29917">
          <wp:simplePos x="0" y="0"/>
          <wp:positionH relativeFrom="margin">
            <wp:posOffset>8338</wp:posOffset>
          </wp:positionH>
          <wp:positionV relativeFrom="paragraph">
            <wp:posOffset>-526212</wp:posOffset>
          </wp:positionV>
          <wp:extent cx="6480000" cy="455914"/>
          <wp:effectExtent l="0" t="0" r="0" b="1905"/>
          <wp:wrapNone/>
          <wp:docPr id="29" name="Obraz 29" descr="C:\Users\wojciech.krycki\Desktop\Logo zestawienia HQ\FE(PR)-RP-PZ-UE(EFS)\FE(PR)-RP-PZ-UE(EFS) B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ojciech.krycki\Desktop\Logo zestawienia HQ\FE(PR)-RP-PZ-UE(EFS)\FE(PR)-RP-PZ-UE(EFS) B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0000" cy="455914"/>
                  </a:xfrm>
                  <a:prstGeom prst="rect">
                    <a:avLst/>
                  </a:prstGeom>
                  <a:noFill/>
                  <a:ln>
                    <a:noFill/>
                  </a:ln>
                </pic:spPr>
              </pic:pic>
            </a:graphicData>
          </a:graphic>
          <wp14:sizeRelH relativeFrom="margin">
            <wp14:pctWidth>0</wp14:pctWidth>
          </wp14:sizeRelH>
        </wp:anchor>
      </w:drawing>
    </w:r>
    <w:r w:rsidR="00FB5FF8">
      <w:rPr>
        <w:noProof/>
        <w:lang w:eastAsia="pl-PL" w:bidi="ar-SA"/>
      </w:rPr>
      <w:drawing>
        <wp:anchor distT="0" distB="0" distL="114300" distR="114300" simplePos="0" relativeHeight="251662336" behindDoc="1" locked="0" layoutInCell="1" allowOverlap="1" wp14:anchorId="0557BB0B" wp14:editId="11AF45C7">
          <wp:simplePos x="0" y="0"/>
          <wp:positionH relativeFrom="column">
            <wp:posOffset>2361602</wp:posOffset>
          </wp:positionH>
          <wp:positionV relativeFrom="paragraph">
            <wp:posOffset>1857960</wp:posOffset>
          </wp:positionV>
          <wp:extent cx="1460516" cy="685077"/>
          <wp:effectExtent l="0" t="0" r="6334" b="723"/>
          <wp:wrapNone/>
          <wp:docPr id="36" name="Obraz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a:stretch>
                    <a:fillRect/>
                  </a:stretch>
                </pic:blipFill>
                <pic:spPr>
                  <a:xfrm>
                    <a:off x="0" y="0"/>
                    <a:ext cx="1460516" cy="685077"/>
                  </a:xfrm>
                  <a:prstGeom prst="rect">
                    <a:avLst/>
                  </a:prstGeom>
                  <a:noFill/>
                  <a:ln>
                    <a:noFill/>
                    <a:prstDash/>
                  </a:ln>
                </pic:spPr>
              </pic:pic>
            </a:graphicData>
          </a:graphic>
        </wp:anchor>
      </w:drawing>
    </w:r>
    <w:r w:rsidR="00FB5FF8">
      <w:rPr>
        <w:noProof/>
        <w:lang w:eastAsia="pl-PL" w:bidi="ar-SA"/>
      </w:rPr>
      <w:drawing>
        <wp:anchor distT="0" distB="0" distL="114300" distR="114300" simplePos="0" relativeHeight="251663360" behindDoc="1" locked="0" layoutInCell="1" allowOverlap="1" wp14:anchorId="0C14A04A" wp14:editId="0E55E4D1">
          <wp:simplePos x="0" y="0"/>
          <wp:positionH relativeFrom="column">
            <wp:posOffset>2361602</wp:posOffset>
          </wp:positionH>
          <wp:positionV relativeFrom="paragraph">
            <wp:posOffset>1857960</wp:posOffset>
          </wp:positionV>
          <wp:extent cx="1460516" cy="685077"/>
          <wp:effectExtent l="0" t="0" r="6334" b="723"/>
          <wp:wrapNone/>
          <wp:docPr id="37" name="Obraz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a:stretch>
                    <a:fillRect/>
                  </a:stretch>
                </pic:blipFill>
                <pic:spPr>
                  <a:xfrm>
                    <a:off x="0" y="0"/>
                    <a:ext cx="1460516" cy="685077"/>
                  </a:xfrm>
                  <a:prstGeom prst="rect">
                    <a:avLst/>
                  </a:prstGeom>
                  <a:noFill/>
                  <a:ln>
                    <a:noFill/>
                    <a:prstDash/>
                  </a:ln>
                </pic:spPr>
              </pic:pic>
            </a:graphicData>
          </a:graphic>
        </wp:anchor>
      </w:drawing>
    </w:r>
    <w:r w:rsidR="00FB5FF8">
      <w:rPr>
        <w:noProof/>
        <w:lang w:eastAsia="pl-PL" w:bidi="ar-SA"/>
      </w:rPr>
      <w:drawing>
        <wp:anchor distT="0" distB="0" distL="114300" distR="114300" simplePos="0" relativeHeight="251661312" behindDoc="1" locked="0" layoutInCell="1" allowOverlap="1" wp14:anchorId="1037E6AB" wp14:editId="4B98DF33">
          <wp:simplePos x="0" y="0"/>
          <wp:positionH relativeFrom="column">
            <wp:posOffset>2361602</wp:posOffset>
          </wp:positionH>
          <wp:positionV relativeFrom="paragraph">
            <wp:posOffset>1857960</wp:posOffset>
          </wp:positionV>
          <wp:extent cx="1460516" cy="685077"/>
          <wp:effectExtent l="0" t="0" r="6334" b="723"/>
          <wp:wrapNone/>
          <wp:docPr id="38" name="Obraz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a:stretch>
                    <a:fillRect/>
                  </a:stretch>
                </pic:blipFill>
                <pic:spPr>
                  <a:xfrm>
                    <a:off x="0" y="0"/>
                    <a:ext cx="1460516" cy="685077"/>
                  </a:xfrm>
                  <a:prstGeom prst="rect">
                    <a:avLst/>
                  </a:prstGeom>
                  <a:noFill/>
                  <a:ln>
                    <a:noFill/>
                    <a:prstDash/>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0DA311" w14:textId="77777777" w:rsidR="003B2D24" w:rsidRDefault="003B2D2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FF6E66" w14:textId="77777777" w:rsidR="00643015" w:rsidRDefault="00643015" w:rsidP="00FB5FF8">
      <w:r>
        <w:separator/>
      </w:r>
    </w:p>
  </w:footnote>
  <w:footnote w:type="continuationSeparator" w:id="0">
    <w:p w14:paraId="16B017F7" w14:textId="77777777" w:rsidR="00643015" w:rsidRDefault="00643015" w:rsidP="00FB5F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8E0539" w14:textId="77777777" w:rsidR="003B2D24" w:rsidRDefault="003B2D24">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141E93" w14:textId="11B86753" w:rsidR="00FB5FF8" w:rsidRDefault="00850C44">
    <w:pPr>
      <w:pStyle w:val="Nagwek"/>
    </w:pPr>
    <w:r>
      <w:rPr>
        <w:noProof/>
        <w:lang w:eastAsia="pl-PL" w:bidi="ar-SA"/>
      </w:rPr>
      <w:drawing>
        <wp:anchor distT="0" distB="0" distL="114300" distR="114300" simplePos="0" relativeHeight="251678720" behindDoc="0" locked="0" layoutInCell="1" allowOverlap="1" wp14:anchorId="6E6FD148" wp14:editId="5509999A">
          <wp:simplePos x="0" y="0"/>
          <wp:positionH relativeFrom="page">
            <wp:posOffset>426720</wp:posOffset>
          </wp:positionH>
          <wp:positionV relativeFrom="page">
            <wp:align>top</wp:align>
          </wp:positionV>
          <wp:extent cx="7585200" cy="1389600"/>
          <wp:effectExtent l="0" t="0" r="0" b="0"/>
          <wp:wrapNone/>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agłówek-podwórka 2.png"/>
                  <pic:cNvPicPr/>
                </pic:nvPicPr>
                <pic:blipFill>
                  <a:blip r:embed="rId1">
                    <a:extLst>
                      <a:ext uri="{28A0092B-C50C-407E-A947-70E740481C1C}">
                        <a14:useLocalDpi xmlns:a14="http://schemas.microsoft.com/office/drawing/2010/main" val="0"/>
                      </a:ext>
                    </a:extLst>
                  </a:blip>
                  <a:stretch>
                    <a:fillRect/>
                  </a:stretch>
                </pic:blipFill>
                <pic:spPr>
                  <a:xfrm>
                    <a:off x="0" y="0"/>
                    <a:ext cx="7585200" cy="1389600"/>
                  </a:xfrm>
                  <a:prstGeom prst="rect">
                    <a:avLst/>
                  </a:prstGeom>
                </pic:spPr>
              </pic:pic>
            </a:graphicData>
          </a:graphic>
          <wp14:sizeRelH relativeFrom="margin">
            <wp14:pctWidth>0</wp14:pctWidth>
          </wp14:sizeRelH>
          <wp14:sizeRelV relativeFrom="margin">
            <wp14:pctHeight>0</wp14:pctHeight>
          </wp14:sizeRelV>
        </wp:anchor>
      </w:drawing>
    </w:r>
    <w:r w:rsidR="000F7998">
      <w:rPr>
        <w:noProof/>
        <w:lang w:eastAsia="pl-PL" w:bidi="ar-SA"/>
      </w:rPr>
      <mc:AlternateContent>
        <mc:Choice Requires="wps">
          <w:drawing>
            <wp:anchor distT="0" distB="0" distL="114300" distR="114300" simplePos="0" relativeHeight="251670528" behindDoc="0" locked="0" layoutInCell="1" allowOverlap="1" wp14:anchorId="06683C5F" wp14:editId="67E0BD69">
              <wp:simplePos x="0" y="0"/>
              <wp:positionH relativeFrom="column">
                <wp:posOffset>6042025</wp:posOffset>
              </wp:positionH>
              <wp:positionV relativeFrom="paragraph">
                <wp:posOffset>1134110</wp:posOffset>
              </wp:positionV>
              <wp:extent cx="350520" cy="7867650"/>
              <wp:effectExtent l="0" t="0" r="0" b="0"/>
              <wp:wrapNone/>
              <wp:docPr id="2" name="Pole tekstowe 2"/>
              <wp:cNvGraphicFramePr/>
              <a:graphic xmlns:a="http://schemas.openxmlformats.org/drawingml/2006/main">
                <a:graphicData uri="http://schemas.microsoft.com/office/word/2010/wordprocessingShape">
                  <wps:wsp>
                    <wps:cNvSpPr txBox="1"/>
                    <wps:spPr>
                      <a:xfrm>
                        <a:off x="0" y="0"/>
                        <a:ext cx="350520" cy="786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6959E7" w14:textId="77777777" w:rsidR="006832B2" w:rsidRPr="006832B2" w:rsidRDefault="00F34FFD" w:rsidP="006832B2">
                          <w:pPr>
                            <w:rPr>
                              <w:b/>
                              <w:color w:val="FFFFFF" w:themeColor="background1"/>
                            </w:rPr>
                          </w:pPr>
                          <w:r>
                            <w:rPr>
                              <w:b/>
                              <w:color w:val="FFFFFF" w:themeColor="background1"/>
                            </w:rPr>
                            <w:t xml:space="preserve"> </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6683C5F" id="_x0000_t202" coordsize="21600,21600" o:spt="202" path="m,l,21600r21600,l21600,xe">
              <v:stroke joinstyle="miter"/>
              <v:path gradientshapeok="t" o:connecttype="rect"/>
            </v:shapetype>
            <v:shape id="Pole tekstowe 2" o:spid="_x0000_s1026" type="#_x0000_t202" style="position:absolute;margin-left:475.75pt;margin-top:89.3pt;width:27.6pt;height:619.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" filled="f" stroked="f" strokeweight=".5pt">
              <v:textbox style="layout-flow:vertical;mso-layout-flow-alt:bottom-to-top">
                <w:txbxContent>
                  <w:p w14:paraId="0A6959E7" w14:textId="77777777" w:rsidR="006832B2" w:rsidRPr="006832B2" w:rsidRDefault="00F34FFD" w:rsidP="006832B2">
                    <w:pPr>
                      <w:rPr>
                        <w:b/>
                        <w:color w:val="FFFFFF" w:themeColor="background1"/>
                      </w:rPr>
                    </w:pPr>
                    <w:r>
                      <w:rPr>
                        <w:b/>
                        <w:color w:val="FFFFFF" w:themeColor="background1"/>
                      </w:rPr>
                      <w:t xml:space="preserve"> </w:t>
                    </w:r>
                  </w:p>
                </w:txbxContent>
              </v:textbox>
            </v:shape>
          </w:pict>
        </mc:Fallback>
      </mc:AlternateContent>
    </w:r>
    <w:r w:rsidR="00C06A96">
      <w:rPr>
        <w:noProof/>
        <w:lang w:eastAsia="pl-PL" w:bidi="ar-SA"/>
      </w:rPr>
      <mc:AlternateContent>
        <mc:Choice Requires="wps">
          <w:drawing>
            <wp:anchor distT="0" distB="0" distL="114300" distR="114300" simplePos="0" relativeHeight="251674624" behindDoc="0" locked="0" layoutInCell="1" allowOverlap="1" wp14:anchorId="136D932E" wp14:editId="6DB408DA">
              <wp:simplePos x="0" y="0"/>
              <wp:positionH relativeFrom="column">
                <wp:posOffset>5995283</wp:posOffset>
              </wp:positionH>
              <wp:positionV relativeFrom="paragraph">
                <wp:posOffset>910590</wp:posOffset>
              </wp:positionV>
              <wp:extent cx="350520" cy="1323975"/>
              <wp:effectExtent l="0" t="0" r="0" b="0"/>
              <wp:wrapNone/>
              <wp:docPr id="5" name="Pole tekstowe 5"/>
              <wp:cNvGraphicFramePr/>
              <a:graphic xmlns:a="http://schemas.openxmlformats.org/drawingml/2006/main">
                <a:graphicData uri="http://schemas.microsoft.com/office/word/2010/wordprocessingShape">
                  <wps:wsp>
                    <wps:cNvSpPr txBox="1"/>
                    <wps:spPr>
                      <a:xfrm>
                        <a:off x="0" y="0"/>
                        <a:ext cx="350520" cy="1323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94D5A5" w14:textId="77777777" w:rsidR="00C06A96" w:rsidRPr="00C06A96" w:rsidRDefault="00C06A96" w:rsidP="00C06A96">
                          <w:pPr>
                            <w:rPr>
                              <w:rFonts w:asciiTheme="minorHAnsi" w:hAnsiTheme="minorHAnsi" w:cstheme="minorHAnsi"/>
                              <w:b/>
                              <w:color w:val="FFFFFF" w:themeColor="background1"/>
                              <w:sz w:val="15"/>
                              <w:szCs w:val="15"/>
                            </w:rPr>
                          </w:pP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6D932E" id="Pole tekstowe 5" o:spid="_x0000_s1027" type="#_x0000_t202" style="position:absolute;margin-left:472.05pt;margin-top:71.7pt;width:27.6pt;height:104.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" filled="f" stroked="f" strokeweight=".5pt">
              <v:textbox style="layout-flow:vertical;mso-layout-flow-alt:bottom-to-top">
                <w:txbxContent>
                  <w:p w14:paraId="4B94D5A5" w14:textId="77777777" w:rsidR="00C06A96" w:rsidRPr="00C06A96" w:rsidRDefault="00C06A96" w:rsidP="00C06A96">
                    <w:pPr>
                      <w:rPr>
                        <w:rFonts w:asciiTheme="minorHAnsi" w:hAnsiTheme="minorHAnsi" w:cstheme="minorHAnsi"/>
                        <w:b/>
                        <w:color w:val="FFFFFF" w:themeColor="background1"/>
                        <w:sz w:val="15"/>
                        <w:szCs w:val="15"/>
                      </w:rPr>
                    </w:pPr>
                  </w:p>
                </w:txbxContent>
              </v:textbox>
            </v:shape>
          </w:pict>
        </mc:Fallback>
      </mc:AlternateContent>
    </w:r>
    <w:r w:rsidR="00615FE4">
      <w:rPr>
        <w:noProof/>
        <w:lang w:eastAsia="pl-PL" w:bidi="ar-SA"/>
      </w:rPr>
      <w:drawing>
        <wp:anchor distT="0" distB="0" distL="114300" distR="114300" simplePos="0" relativeHeight="251672576" behindDoc="0" locked="0" layoutInCell="1" allowOverlap="1" wp14:anchorId="2EC4756D" wp14:editId="41D9B588">
          <wp:simplePos x="0" y="0"/>
          <wp:positionH relativeFrom="page">
            <wp:posOffset>6800850</wp:posOffset>
          </wp:positionH>
          <wp:positionV relativeFrom="paragraph">
            <wp:posOffset>645795</wp:posOffset>
          </wp:positionV>
          <wp:extent cx="790575" cy="250190"/>
          <wp:effectExtent l="0" t="0" r="9525" b="0"/>
          <wp:wrapNone/>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prost.png"/>
                  <pic:cNvPicPr/>
                </pic:nvPicPr>
                <pic:blipFill rotWithShape="1">
                  <a:blip r:embed="rId2">
                    <a:extLst>
                      <a:ext uri="{28A0092B-C50C-407E-A947-70E740481C1C}">
                        <a14:useLocalDpi xmlns:a14="http://schemas.microsoft.com/office/drawing/2010/main" val="0"/>
                      </a:ext>
                    </a:extLst>
                  </a:blip>
                  <a:srcRect t="66863"/>
                  <a:stretch/>
                </pic:blipFill>
                <pic:spPr bwMode="auto">
                  <a:xfrm>
                    <a:off x="0" y="0"/>
                    <a:ext cx="790575" cy="2501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D7345">
      <w:rPr>
        <w:noProof/>
        <w:lang w:eastAsia="pl-PL" w:bidi="ar-SA"/>
      </w:rPr>
      <mc:AlternateContent>
        <mc:Choice Requires="wps">
          <w:drawing>
            <wp:anchor distT="0" distB="0" distL="114300" distR="114300" simplePos="0" relativeHeight="251667456" behindDoc="0" locked="0" layoutInCell="1" allowOverlap="1" wp14:anchorId="5F62C9F1" wp14:editId="6A608350">
              <wp:simplePos x="0" y="0"/>
              <wp:positionH relativeFrom="margin">
                <wp:align>right</wp:align>
              </wp:positionH>
              <wp:positionV relativeFrom="paragraph">
                <wp:posOffset>-93320</wp:posOffset>
              </wp:positionV>
              <wp:extent cx="1959428" cy="666750"/>
              <wp:effectExtent l="0" t="0" r="0" b="0"/>
              <wp:wrapNone/>
              <wp:docPr id="3" name="Pole tekstowe 3"/>
              <wp:cNvGraphicFramePr/>
              <a:graphic xmlns:a="http://schemas.openxmlformats.org/drawingml/2006/main">
                <a:graphicData uri="http://schemas.microsoft.com/office/word/2010/wordprocessingShape">
                  <wps:wsp>
                    <wps:cNvSpPr txBox="1"/>
                    <wps:spPr>
                      <a:xfrm>
                        <a:off x="0" y="0"/>
                        <a:ext cx="1959428" cy="666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56B9AB" w14:textId="77777777" w:rsidR="002224E1" w:rsidRPr="00D2586A" w:rsidRDefault="002224E1" w:rsidP="00D21FFF">
                          <w:pPr>
                            <w:jc w:val="right"/>
                            <w:rPr>
                              <w:rFonts w:asciiTheme="minorHAnsi" w:hAnsiTheme="minorHAnsi" w:cstheme="minorHAnsi"/>
                              <w:b/>
                              <w:color w:val="203581"/>
                              <w:sz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62C9F1" id="Pole tekstowe 3" o:spid="_x0000_s1028" type="#_x0000_t202" style="position:absolute;margin-left:103.1pt;margin-top:-7.35pt;width:154.3pt;height:52.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" filled="f" stroked="f" strokeweight=".5pt">
              <v:textbox>
                <w:txbxContent>
                  <w:p w14:paraId="3656B9AB" w14:textId="77777777" w:rsidR="002224E1" w:rsidRPr="00D2586A" w:rsidRDefault="002224E1" w:rsidP="00D21FFF">
                    <w:pPr>
                      <w:jc w:val="right"/>
                      <w:rPr>
                        <w:rFonts w:asciiTheme="minorHAnsi" w:hAnsiTheme="minorHAnsi" w:cstheme="minorHAnsi"/>
                        <w:b/>
                        <w:color w:val="203581"/>
                        <w:sz w:val="36"/>
                      </w:rPr>
                    </w:pPr>
                  </w:p>
                </w:txbxContent>
              </v:textbox>
              <w10:wrap anchorx="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9588" w14:textId="77777777" w:rsidR="003B2D24" w:rsidRDefault="003B2D24">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F3510"/>
    <w:multiLevelType w:val="hybridMultilevel"/>
    <w:tmpl w:val="A22E4C80"/>
    <w:lvl w:ilvl="0" w:tplc="C8C6E0A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016A6672"/>
    <w:multiLevelType w:val="hybridMultilevel"/>
    <w:tmpl w:val="C37AA7A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033E04B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5F774B1"/>
    <w:multiLevelType w:val="multilevel"/>
    <w:tmpl w:val="DE48EB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18F6083"/>
    <w:multiLevelType w:val="multilevel"/>
    <w:tmpl w:val="C99E4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47F6E61"/>
    <w:multiLevelType w:val="hybridMultilevel"/>
    <w:tmpl w:val="8B32882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983735B"/>
    <w:multiLevelType w:val="hybridMultilevel"/>
    <w:tmpl w:val="9E78C7F4"/>
    <w:lvl w:ilvl="0" w:tplc="7670330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B246049"/>
    <w:multiLevelType w:val="hybridMultilevel"/>
    <w:tmpl w:val="5D060DE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1B985495"/>
    <w:multiLevelType w:val="multilevel"/>
    <w:tmpl w:val="575853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1961FD0"/>
    <w:multiLevelType w:val="hybridMultilevel"/>
    <w:tmpl w:val="36C2F868"/>
    <w:lvl w:ilvl="0" w:tplc="04150001">
      <w:start w:val="1"/>
      <w:numFmt w:val="bullet"/>
      <w:lvlText w:val=""/>
      <w:lvlJc w:val="left"/>
      <w:pPr>
        <w:ind w:left="1512" w:hanging="360"/>
      </w:pPr>
      <w:rPr>
        <w:rFonts w:ascii="Symbol" w:hAnsi="Symbol" w:hint="default"/>
      </w:rPr>
    </w:lvl>
    <w:lvl w:ilvl="1" w:tplc="04150003" w:tentative="1">
      <w:start w:val="1"/>
      <w:numFmt w:val="bullet"/>
      <w:lvlText w:val="o"/>
      <w:lvlJc w:val="left"/>
      <w:pPr>
        <w:ind w:left="2232" w:hanging="360"/>
      </w:pPr>
      <w:rPr>
        <w:rFonts w:ascii="Courier New" w:hAnsi="Courier New" w:cs="Courier New" w:hint="default"/>
      </w:rPr>
    </w:lvl>
    <w:lvl w:ilvl="2" w:tplc="04150005" w:tentative="1">
      <w:start w:val="1"/>
      <w:numFmt w:val="bullet"/>
      <w:lvlText w:val=""/>
      <w:lvlJc w:val="left"/>
      <w:pPr>
        <w:ind w:left="2952" w:hanging="360"/>
      </w:pPr>
      <w:rPr>
        <w:rFonts w:ascii="Wingdings" w:hAnsi="Wingdings" w:hint="default"/>
      </w:rPr>
    </w:lvl>
    <w:lvl w:ilvl="3" w:tplc="04150001" w:tentative="1">
      <w:start w:val="1"/>
      <w:numFmt w:val="bullet"/>
      <w:lvlText w:val=""/>
      <w:lvlJc w:val="left"/>
      <w:pPr>
        <w:ind w:left="3672" w:hanging="360"/>
      </w:pPr>
      <w:rPr>
        <w:rFonts w:ascii="Symbol" w:hAnsi="Symbol" w:hint="default"/>
      </w:rPr>
    </w:lvl>
    <w:lvl w:ilvl="4" w:tplc="04150003" w:tentative="1">
      <w:start w:val="1"/>
      <w:numFmt w:val="bullet"/>
      <w:lvlText w:val="o"/>
      <w:lvlJc w:val="left"/>
      <w:pPr>
        <w:ind w:left="4392" w:hanging="360"/>
      </w:pPr>
      <w:rPr>
        <w:rFonts w:ascii="Courier New" w:hAnsi="Courier New" w:cs="Courier New" w:hint="default"/>
      </w:rPr>
    </w:lvl>
    <w:lvl w:ilvl="5" w:tplc="04150005" w:tentative="1">
      <w:start w:val="1"/>
      <w:numFmt w:val="bullet"/>
      <w:lvlText w:val=""/>
      <w:lvlJc w:val="left"/>
      <w:pPr>
        <w:ind w:left="5112" w:hanging="360"/>
      </w:pPr>
      <w:rPr>
        <w:rFonts w:ascii="Wingdings" w:hAnsi="Wingdings" w:hint="default"/>
      </w:rPr>
    </w:lvl>
    <w:lvl w:ilvl="6" w:tplc="04150001" w:tentative="1">
      <w:start w:val="1"/>
      <w:numFmt w:val="bullet"/>
      <w:lvlText w:val=""/>
      <w:lvlJc w:val="left"/>
      <w:pPr>
        <w:ind w:left="5832" w:hanging="360"/>
      </w:pPr>
      <w:rPr>
        <w:rFonts w:ascii="Symbol" w:hAnsi="Symbol" w:hint="default"/>
      </w:rPr>
    </w:lvl>
    <w:lvl w:ilvl="7" w:tplc="04150003" w:tentative="1">
      <w:start w:val="1"/>
      <w:numFmt w:val="bullet"/>
      <w:lvlText w:val="o"/>
      <w:lvlJc w:val="left"/>
      <w:pPr>
        <w:ind w:left="6552" w:hanging="360"/>
      </w:pPr>
      <w:rPr>
        <w:rFonts w:ascii="Courier New" w:hAnsi="Courier New" w:cs="Courier New" w:hint="default"/>
      </w:rPr>
    </w:lvl>
    <w:lvl w:ilvl="8" w:tplc="04150005" w:tentative="1">
      <w:start w:val="1"/>
      <w:numFmt w:val="bullet"/>
      <w:lvlText w:val=""/>
      <w:lvlJc w:val="left"/>
      <w:pPr>
        <w:ind w:left="7272" w:hanging="360"/>
      </w:pPr>
      <w:rPr>
        <w:rFonts w:ascii="Wingdings" w:hAnsi="Wingdings" w:hint="default"/>
      </w:rPr>
    </w:lvl>
  </w:abstractNum>
  <w:abstractNum w:abstractNumId="10" w15:restartNumberingAfterBreak="0">
    <w:nsid w:val="23B212DE"/>
    <w:multiLevelType w:val="hybridMultilevel"/>
    <w:tmpl w:val="0C86EEC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271C09C0"/>
    <w:multiLevelType w:val="hybridMultilevel"/>
    <w:tmpl w:val="613817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7D37F46"/>
    <w:multiLevelType w:val="hybridMultilevel"/>
    <w:tmpl w:val="0E02A204"/>
    <w:lvl w:ilvl="0" w:tplc="04150001">
      <w:start w:val="1"/>
      <w:numFmt w:val="bullet"/>
      <w:lvlText w:val=""/>
      <w:lvlJc w:val="left"/>
      <w:pPr>
        <w:ind w:left="1512" w:hanging="360"/>
      </w:pPr>
      <w:rPr>
        <w:rFonts w:ascii="Symbol" w:hAnsi="Symbol" w:hint="default"/>
      </w:rPr>
    </w:lvl>
    <w:lvl w:ilvl="1" w:tplc="04150003" w:tentative="1">
      <w:start w:val="1"/>
      <w:numFmt w:val="bullet"/>
      <w:lvlText w:val="o"/>
      <w:lvlJc w:val="left"/>
      <w:pPr>
        <w:ind w:left="2232" w:hanging="360"/>
      </w:pPr>
      <w:rPr>
        <w:rFonts w:ascii="Courier New" w:hAnsi="Courier New" w:cs="Courier New" w:hint="default"/>
      </w:rPr>
    </w:lvl>
    <w:lvl w:ilvl="2" w:tplc="04150005" w:tentative="1">
      <w:start w:val="1"/>
      <w:numFmt w:val="bullet"/>
      <w:lvlText w:val=""/>
      <w:lvlJc w:val="left"/>
      <w:pPr>
        <w:ind w:left="2952" w:hanging="360"/>
      </w:pPr>
      <w:rPr>
        <w:rFonts w:ascii="Wingdings" w:hAnsi="Wingdings" w:hint="default"/>
      </w:rPr>
    </w:lvl>
    <w:lvl w:ilvl="3" w:tplc="04150001" w:tentative="1">
      <w:start w:val="1"/>
      <w:numFmt w:val="bullet"/>
      <w:lvlText w:val=""/>
      <w:lvlJc w:val="left"/>
      <w:pPr>
        <w:ind w:left="3672" w:hanging="360"/>
      </w:pPr>
      <w:rPr>
        <w:rFonts w:ascii="Symbol" w:hAnsi="Symbol" w:hint="default"/>
      </w:rPr>
    </w:lvl>
    <w:lvl w:ilvl="4" w:tplc="04150003" w:tentative="1">
      <w:start w:val="1"/>
      <w:numFmt w:val="bullet"/>
      <w:lvlText w:val="o"/>
      <w:lvlJc w:val="left"/>
      <w:pPr>
        <w:ind w:left="4392" w:hanging="360"/>
      </w:pPr>
      <w:rPr>
        <w:rFonts w:ascii="Courier New" w:hAnsi="Courier New" w:cs="Courier New" w:hint="default"/>
      </w:rPr>
    </w:lvl>
    <w:lvl w:ilvl="5" w:tplc="04150005" w:tentative="1">
      <w:start w:val="1"/>
      <w:numFmt w:val="bullet"/>
      <w:lvlText w:val=""/>
      <w:lvlJc w:val="left"/>
      <w:pPr>
        <w:ind w:left="5112" w:hanging="360"/>
      </w:pPr>
      <w:rPr>
        <w:rFonts w:ascii="Wingdings" w:hAnsi="Wingdings" w:hint="default"/>
      </w:rPr>
    </w:lvl>
    <w:lvl w:ilvl="6" w:tplc="04150001" w:tentative="1">
      <w:start w:val="1"/>
      <w:numFmt w:val="bullet"/>
      <w:lvlText w:val=""/>
      <w:lvlJc w:val="left"/>
      <w:pPr>
        <w:ind w:left="5832" w:hanging="360"/>
      </w:pPr>
      <w:rPr>
        <w:rFonts w:ascii="Symbol" w:hAnsi="Symbol" w:hint="default"/>
      </w:rPr>
    </w:lvl>
    <w:lvl w:ilvl="7" w:tplc="04150003" w:tentative="1">
      <w:start w:val="1"/>
      <w:numFmt w:val="bullet"/>
      <w:lvlText w:val="o"/>
      <w:lvlJc w:val="left"/>
      <w:pPr>
        <w:ind w:left="6552" w:hanging="360"/>
      </w:pPr>
      <w:rPr>
        <w:rFonts w:ascii="Courier New" w:hAnsi="Courier New" w:cs="Courier New" w:hint="default"/>
      </w:rPr>
    </w:lvl>
    <w:lvl w:ilvl="8" w:tplc="04150005" w:tentative="1">
      <w:start w:val="1"/>
      <w:numFmt w:val="bullet"/>
      <w:lvlText w:val=""/>
      <w:lvlJc w:val="left"/>
      <w:pPr>
        <w:ind w:left="7272" w:hanging="360"/>
      </w:pPr>
      <w:rPr>
        <w:rFonts w:ascii="Wingdings" w:hAnsi="Wingdings" w:hint="default"/>
      </w:rPr>
    </w:lvl>
  </w:abstractNum>
  <w:abstractNum w:abstractNumId="13" w15:restartNumberingAfterBreak="0">
    <w:nsid w:val="27D70D11"/>
    <w:multiLevelType w:val="hybridMultilevel"/>
    <w:tmpl w:val="20A482FC"/>
    <w:lvl w:ilvl="0" w:tplc="7EB0B8E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29E86C4E"/>
    <w:multiLevelType w:val="hybridMultilevel"/>
    <w:tmpl w:val="0C86EEC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2E966C43"/>
    <w:multiLevelType w:val="hybridMultilevel"/>
    <w:tmpl w:val="34E80D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0BA061D"/>
    <w:multiLevelType w:val="hybridMultilevel"/>
    <w:tmpl w:val="92D453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0EC1404"/>
    <w:multiLevelType w:val="hybridMultilevel"/>
    <w:tmpl w:val="AC140282"/>
    <w:lvl w:ilvl="0" w:tplc="244AA642">
      <w:start w:val="1"/>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18" w15:restartNumberingAfterBreak="0">
    <w:nsid w:val="361F0F43"/>
    <w:multiLevelType w:val="hybridMultilevel"/>
    <w:tmpl w:val="2F9CEB60"/>
    <w:lvl w:ilvl="0" w:tplc="BE94D8B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378369E9"/>
    <w:multiLevelType w:val="hybridMultilevel"/>
    <w:tmpl w:val="55447656"/>
    <w:lvl w:ilvl="0" w:tplc="DE40CD4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3C1A00F3"/>
    <w:multiLevelType w:val="hybridMultilevel"/>
    <w:tmpl w:val="36BA08B4"/>
    <w:lvl w:ilvl="0" w:tplc="54F0EC5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CB1016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CC74F8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E7967EC"/>
    <w:multiLevelType w:val="hybridMultilevel"/>
    <w:tmpl w:val="12328D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56610AB"/>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6D65403"/>
    <w:multiLevelType w:val="multilevel"/>
    <w:tmpl w:val="9B8E01BC"/>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9CC5AC5"/>
    <w:multiLevelType w:val="hybridMultilevel"/>
    <w:tmpl w:val="832EE5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E9B5D0B"/>
    <w:multiLevelType w:val="hybridMultilevel"/>
    <w:tmpl w:val="E376D77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53D55CB6"/>
    <w:multiLevelType w:val="hybridMultilevel"/>
    <w:tmpl w:val="EAD0CB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4102E4E"/>
    <w:multiLevelType w:val="hybridMultilevel"/>
    <w:tmpl w:val="E7BA5B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5CB101C"/>
    <w:multiLevelType w:val="multilevel"/>
    <w:tmpl w:val="63786F24"/>
    <w:lvl w:ilvl="0">
      <w:start w:val="2"/>
      <w:numFmt w:val="bullet"/>
      <w:lvlText w:val="-"/>
      <w:lvlJc w:val="left"/>
      <w:pPr>
        <w:tabs>
          <w:tab w:val="num" w:pos="360"/>
        </w:tabs>
        <w:ind w:left="36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5B047BF3"/>
    <w:multiLevelType w:val="multilevel"/>
    <w:tmpl w:val="7A4C2C6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21873EF"/>
    <w:multiLevelType w:val="multilevel"/>
    <w:tmpl w:val="4510E5D4"/>
    <w:lvl w:ilvl="0">
      <w:start w:val="4"/>
      <w:numFmt w:val="decimal"/>
      <w:lvlText w:val="%1."/>
      <w:lvlJc w:val="left"/>
      <w:pPr>
        <w:ind w:left="360" w:hanging="360"/>
      </w:pPr>
      <w:rPr>
        <w:rFonts w:hint="default"/>
        <w:b/>
        <w:color w:val="auto"/>
      </w:rPr>
    </w:lvl>
    <w:lvl w:ilvl="1">
      <w:start w:val="1"/>
      <w:numFmt w:val="decimal"/>
      <w:lvlText w:val="%1.%2."/>
      <w:lvlJc w:val="left"/>
      <w:pPr>
        <w:ind w:left="792" w:hanging="432"/>
      </w:pPr>
      <w:rPr>
        <w:rFonts w:hint="default"/>
        <w:b/>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2797A37"/>
    <w:multiLevelType w:val="hybridMultilevel"/>
    <w:tmpl w:val="D5A6CE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42B1544"/>
    <w:multiLevelType w:val="hybridMultilevel"/>
    <w:tmpl w:val="E376D77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5" w15:restartNumberingAfterBreak="0">
    <w:nsid w:val="64E45B3D"/>
    <w:multiLevelType w:val="multilevel"/>
    <w:tmpl w:val="BF0E01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69D61C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D1D358F"/>
    <w:multiLevelType w:val="hybridMultilevel"/>
    <w:tmpl w:val="D3281D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6FF738D8"/>
    <w:multiLevelType w:val="multilevel"/>
    <w:tmpl w:val="F1ECB118"/>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3E86419"/>
    <w:multiLevelType w:val="hybridMultilevel"/>
    <w:tmpl w:val="0C86EEC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0" w15:restartNumberingAfterBreak="0">
    <w:nsid w:val="7B3E4273"/>
    <w:multiLevelType w:val="hybridMultilevel"/>
    <w:tmpl w:val="625A8D9C"/>
    <w:lvl w:ilvl="0" w:tplc="0415000F">
      <w:start w:val="1"/>
      <w:numFmt w:val="decimal"/>
      <w:lvlText w:val="%1."/>
      <w:lvlJc w:val="left"/>
      <w:pPr>
        <w:ind w:left="786"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num w:numId="1">
    <w:abstractNumId w:val="26"/>
  </w:num>
  <w:num w:numId="2">
    <w:abstractNumId w:val="38"/>
  </w:num>
  <w:num w:numId="3">
    <w:abstractNumId w:val="31"/>
  </w:num>
  <w:num w:numId="4">
    <w:abstractNumId w:val="35"/>
  </w:num>
  <w:num w:numId="5">
    <w:abstractNumId w:val="24"/>
  </w:num>
  <w:num w:numId="6">
    <w:abstractNumId w:val="22"/>
  </w:num>
  <w:num w:numId="7">
    <w:abstractNumId w:val="6"/>
  </w:num>
  <w:num w:numId="8">
    <w:abstractNumId w:val="4"/>
  </w:num>
  <w:num w:numId="9">
    <w:abstractNumId w:val="2"/>
  </w:num>
  <w:num w:numId="10">
    <w:abstractNumId w:val="32"/>
  </w:num>
  <w:num w:numId="11">
    <w:abstractNumId w:val="5"/>
  </w:num>
  <w:num w:numId="12">
    <w:abstractNumId w:val="21"/>
  </w:num>
  <w:num w:numId="13">
    <w:abstractNumId w:val="36"/>
  </w:num>
  <w:num w:numId="14">
    <w:abstractNumId w:val="11"/>
  </w:num>
  <w:num w:numId="15">
    <w:abstractNumId w:val="33"/>
  </w:num>
  <w:num w:numId="16">
    <w:abstractNumId w:val="3"/>
  </w:num>
  <w:num w:numId="17">
    <w:abstractNumId w:val="30"/>
  </w:num>
  <w:num w:numId="18">
    <w:abstractNumId w:val="8"/>
  </w:num>
  <w:num w:numId="19">
    <w:abstractNumId w:val="29"/>
  </w:num>
  <w:num w:numId="20">
    <w:abstractNumId w:val="28"/>
  </w:num>
  <w:num w:numId="21">
    <w:abstractNumId w:val="37"/>
  </w:num>
  <w:num w:numId="22">
    <w:abstractNumId w:val="15"/>
  </w:num>
  <w:num w:numId="23">
    <w:abstractNumId w:val="16"/>
  </w:num>
  <w:num w:numId="24">
    <w:abstractNumId w:val="25"/>
  </w:num>
  <w:num w:numId="25">
    <w:abstractNumId w:val="12"/>
  </w:num>
  <w:num w:numId="26">
    <w:abstractNumId w:val="1"/>
  </w:num>
  <w:num w:numId="27">
    <w:abstractNumId w:val="9"/>
  </w:num>
  <w:num w:numId="28">
    <w:abstractNumId w:val="23"/>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num>
  <w:num w:numId="35">
    <w:abstractNumId w:val="27"/>
  </w:num>
  <w:num w:numId="36">
    <w:abstractNumId w:val="0"/>
  </w:num>
  <w:num w:numId="37">
    <w:abstractNumId w:val="19"/>
  </w:num>
  <w:num w:numId="38">
    <w:abstractNumId w:val="14"/>
  </w:num>
  <w:num w:numId="39">
    <w:abstractNumId w:val="13"/>
  </w:num>
  <w:num w:numId="40">
    <w:abstractNumId w:val="18"/>
  </w:num>
  <w:num w:numId="4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8FB"/>
    <w:rsid w:val="00013804"/>
    <w:rsid w:val="00026488"/>
    <w:rsid w:val="00031873"/>
    <w:rsid w:val="000351B4"/>
    <w:rsid w:val="000356D3"/>
    <w:rsid w:val="000558BB"/>
    <w:rsid w:val="00056F8C"/>
    <w:rsid w:val="0006642B"/>
    <w:rsid w:val="000D68E5"/>
    <w:rsid w:val="000F7998"/>
    <w:rsid w:val="00107D02"/>
    <w:rsid w:val="00125666"/>
    <w:rsid w:val="00170429"/>
    <w:rsid w:val="001B3737"/>
    <w:rsid w:val="001C0755"/>
    <w:rsid w:val="001C0F91"/>
    <w:rsid w:val="001E7877"/>
    <w:rsid w:val="00222251"/>
    <w:rsid w:val="002224E1"/>
    <w:rsid w:val="002907E6"/>
    <w:rsid w:val="002A3FCB"/>
    <w:rsid w:val="002A7F7A"/>
    <w:rsid w:val="002D2E70"/>
    <w:rsid w:val="002F4375"/>
    <w:rsid w:val="00304CC9"/>
    <w:rsid w:val="00305074"/>
    <w:rsid w:val="00321BCF"/>
    <w:rsid w:val="00365B7D"/>
    <w:rsid w:val="0039064A"/>
    <w:rsid w:val="003B2D24"/>
    <w:rsid w:val="003C10CE"/>
    <w:rsid w:val="004227BE"/>
    <w:rsid w:val="00454FAB"/>
    <w:rsid w:val="00470231"/>
    <w:rsid w:val="004A0CE3"/>
    <w:rsid w:val="004B08FB"/>
    <w:rsid w:val="004C7D42"/>
    <w:rsid w:val="004D7345"/>
    <w:rsid w:val="004E0AF5"/>
    <w:rsid w:val="004F0FFF"/>
    <w:rsid w:val="00531C15"/>
    <w:rsid w:val="00557C2D"/>
    <w:rsid w:val="005A5B94"/>
    <w:rsid w:val="005A7DD7"/>
    <w:rsid w:val="005F2232"/>
    <w:rsid w:val="00600D8C"/>
    <w:rsid w:val="00615FE4"/>
    <w:rsid w:val="00643015"/>
    <w:rsid w:val="00654997"/>
    <w:rsid w:val="006572EE"/>
    <w:rsid w:val="0066121B"/>
    <w:rsid w:val="006832B2"/>
    <w:rsid w:val="006A7CEC"/>
    <w:rsid w:val="006C14FD"/>
    <w:rsid w:val="006D4CCE"/>
    <w:rsid w:val="006E310E"/>
    <w:rsid w:val="006F0396"/>
    <w:rsid w:val="006F2ADE"/>
    <w:rsid w:val="006F6308"/>
    <w:rsid w:val="006F77EC"/>
    <w:rsid w:val="00787CD2"/>
    <w:rsid w:val="00787DE5"/>
    <w:rsid w:val="007A238A"/>
    <w:rsid w:val="007B1E7A"/>
    <w:rsid w:val="007C1650"/>
    <w:rsid w:val="008106FE"/>
    <w:rsid w:val="008113AD"/>
    <w:rsid w:val="00850C44"/>
    <w:rsid w:val="00875EFE"/>
    <w:rsid w:val="00877268"/>
    <w:rsid w:val="008D254F"/>
    <w:rsid w:val="0091409E"/>
    <w:rsid w:val="00941615"/>
    <w:rsid w:val="00963273"/>
    <w:rsid w:val="00982DDC"/>
    <w:rsid w:val="009B266F"/>
    <w:rsid w:val="009E06D5"/>
    <w:rsid w:val="00A31DF5"/>
    <w:rsid w:val="00A36051"/>
    <w:rsid w:val="00A41FF7"/>
    <w:rsid w:val="00A83C46"/>
    <w:rsid w:val="00AB29DF"/>
    <w:rsid w:val="00B326D9"/>
    <w:rsid w:val="00B41B5E"/>
    <w:rsid w:val="00B574DC"/>
    <w:rsid w:val="00B967D5"/>
    <w:rsid w:val="00BA5861"/>
    <w:rsid w:val="00BB0683"/>
    <w:rsid w:val="00BB5412"/>
    <w:rsid w:val="00BB6254"/>
    <w:rsid w:val="00BE5866"/>
    <w:rsid w:val="00C0035B"/>
    <w:rsid w:val="00C06A96"/>
    <w:rsid w:val="00C06C13"/>
    <w:rsid w:val="00C13C20"/>
    <w:rsid w:val="00C20965"/>
    <w:rsid w:val="00C2329C"/>
    <w:rsid w:val="00C93A0A"/>
    <w:rsid w:val="00CE4CBB"/>
    <w:rsid w:val="00D0312D"/>
    <w:rsid w:val="00D053B1"/>
    <w:rsid w:val="00D121B3"/>
    <w:rsid w:val="00D21FFF"/>
    <w:rsid w:val="00D2586A"/>
    <w:rsid w:val="00D34465"/>
    <w:rsid w:val="00D41F86"/>
    <w:rsid w:val="00DC263D"/>
    <w:rsid w:val="00DC6F04"/>
    <w:rsid w:val="00DD2D56"/>
    <w:rsid w:val="00E00EE0"/>
    <w:rsid w:val="00E20B1D"/>
    <w:rsid w:val="00E5795E"/>
    <w:rsid w:val="00E628CD"/>
    <w:rsid w:val="00E70EFA"/>
    <w:rsid w:val="00E80C59"/>
    <w:rsid w:val="00EA5B9A"/>
    <w:rsid w:val="00EC0E96"/>
    <w:rsid w:val="00EF49D1"/>
    <w:rsid w:val="00EF570E"/>
    <w:rsid w:val="00F34FFD"/>
    <w:rsid w:val="00F50F03"/>
    <w:rsid w:val="00F76086"/>
    <w:rsid w:val="00F83BC1"/>
    <w:rsid w:val="00F84EBA"/>
    <w:rsid w:val="00FA6ED6"/>
    <w:rsid w:val="00FB5FF8"/>
    <w:rsid w:val="083ADE86"/>
    <w:rsid w:val="16A4633F"/>
    <w:rsid w:val="2C3D5428"/>
    <w:rsid w:val="30D18E72"/>
    <w:rsid w:val="3B39FB7D"/>
    <w:rsid w:val="4EBBC005"/>
    <w:rsid w:val="53DD61F4"/>
    <w:rsid w:val="5459DE95"/>
    <w:rsid w:val="55E4CF94"/>
    <w:rsid w:val="5F360C98"/>
    <w:rsid w:val="619139CA"/>
    <w:rsid w:val="72183E6F"/>
    <w:rsid w:val="7B6F1F3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283330"/>
  <w15:docId w15:val="{26911E5A-050A-4EF9-A2DC-7D23F1063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sid w:val="00D2586A"/>
    <w:pPr>
      <w:widowControl w:val="0"/>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B5FF8"/>
    <w:pPr>
      <w:tabs>
        <w:tab w:val="center" w:pos="4536"/>
        <w:tab w:val="right" w:pos="9072"/>
      </w:tabs>
    </w:pPr>
  </w:style>
  <w:style w:type="character" w:customStyle="1" w:styleId="NagwekZnak">
    <w:name w:val="Nagłówek Znak"/>
    <w:basedOn w:val="Domylnaczcionkaakapitu"/>
    <w:link w:val="Nagwek"/>
    <w:uiPriority w:val="99"/>
    <w:rsid w:val="00FB5FF8"/>
  </w:style>
  <w:style w:type="paragraph" w:styleId="Stopka">
    <w:name w:val="footer"/>
    <w:basedOn w:val="Normalny"/>
    <w:link w:val="StopkaZnak"/>
    <w:unhideWhenUsed/>
    <w:rsid w:val="00FB5FF8"/>
    <w:pPr>
      <w:tabs>
        <w:tab w:val="center" w:pos="4536"/>
        <w:tab w:val="right" w:pos="9072"/>
      </w:tabs>
    </w:pPr>
  </w:style>
  <w:style w:type="character" w:customStyle="1" w:styleId="StopkaZnak">
    <w:name w:val="Stopka Znak"/>
    <w:basedOn w:val="Domylnaczcionkaakapitu"/>
    <w:link w:val="Stopka"/>
    <w:uiPriority w:val="99"/>
    <w:rsid w:val="00FB5FF8"/>
  </w:style>
  <w:style w:type="paragraph" w:styleId="Tekstdymka">
    <w:name w:val="Balloon Text"/>
    <w:basedOn w:val="Normalny"/>
    <w:link w:val="TekstdymkaZnak"/>
    <w:uiPriority w:val="99"/>
    <w:semiHidden/>
    <w:unhideWhenUsed/>
    <w:rsid w:val="00FB5FF8"/>
    <w:rPr>
      <w:rFonts w:ascii="Tahoma" w:hAnsi="Tahoma" w:cs="Tahoma"/>
      <w:sz w:val="16"/>
      <w:szCs w:val="16"/>
    </w:rPr>
  </w:style>
  <w:style w:type="character" w:customStyle="1" w:styleId="TekstdymkaZnak">
    <w:name w:val="Tekst dymka Znak"/>
    <w:basedOn w:val="Domylnaczcionkaakapitu"/>
    <w:link w:val="Tekstdymka"/>
    <w:uiPriority w:val="99"/>
    <w:semiHidden/>
    <w:rsid w:val="00FB5FF8"/>
    <w:rPr>
      <w:rFonts w:ascii="Tahoma" w:hAnsi="Tahoma" w:cs="Tahoma"/>
      <w:sz w:val="16"/>
      <w:szCs w:val="16"/>
    </w:rPr>
  </w:style>
  <w:style w:type="paragraph" w:styleId="Akapitzlist">
    <w:name w:val="List Paragraph"/>
    <w:basedOn w:val="Normalny"/>
    <w:uiPriority w:val="34"/>
    <w:qFormat/>
    <w:rsid w:val="00E628CD"/>
    <w:pPr>
      <w:ind w:left="720"/>
      <w:contextualSpacing/>
    </w:pPr>
  </w:style>
  <w:style w:type="table" w:styleId="Tabela-Siatka">
    <w:name w:val="Table Grid"/>
    <w:basedOn w:val="Standardowy"/>
    <w:uiPriority w:val="39"/>
    <w:rsid w:val="005A5B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5A5B94"/>
    <w:rPr>
      <w:rFonts w:ascii="Calibri" w:eastAsia="Calibri" w:hAnsi="Calibri" w:cs="Times New Roman"/>
      <w:sz w:val="20"/>
      <w:szCs w:val="20"/>
    </w:rPr>
  </w:style>
  <w:style w:type="character" w:customStyle="1" w:styleId="TekstprzypisudolnegoZnak">
    <w:name w:val="Tekst przypisu dolnego Znak"/>
    <w:basedOn w:val="Domylnaczcionkaakapitu"/>
    <w:link w:val="Tekstprzypisudolnego"/>
    <w:uiPriority w:val="99"/>
    <w:semiHidden/>
    <w:rsid w:val="005A5B94"/>
    <w:rPr>
      <w:rFonts w:ascii="Calibri" w:eastAsia="Calibri" w:hAnsi="Calibri" w:cs="Times New Roman"/>
      <w:sz w:val="20"/>
      <w:szCs w:val="20"/>
    </w:rPr>
  </w:style>
  <w:style w:type="character" w:styleId="Odwoanieprzypisudolnego">
    <w:name w:val="footnote reference"/>
    <w:basedOn w:val="Domylnaczcionkaakapitu"/>
    <w:uiPriority w:val="99"/>
    <w:semiHidden/>
    <w:unhideWhenUsed/>
    <w:rsid w:val="005A5B94"/>
    <w:rPr>
      <w:vertAlign w:val="superscript"/>
    </w:rPr>
  </w:style>
  <w:style w:type="character" w:styleId="Uwydatnienie">
    <w:name w:val="Emphasis"/>
    <w:basedOn w:val="Domylnaczcionkaakapitu"/>
    <w:uiPriority w:val="20"/>
    <w:qFormat/>
    <w:rsid w:val="005A5B94"/>
    <w:rPr>
      <w:i/>
      <w:iCs/>
    </w:rPr>
  </w:style>
  <w:style w:type="character" w:styleId="Hipercze">
    <w:name w:val="Hyperlink"/>
    <w:basedOn w:val="Domylnaczcionkaakapitu"/>
    <w:uiPriority w:val="99"/>
    <w:unhideWhenUsed/>
    <w:rsid w:val="005A5B94"/>
    <w:rPr>
      <w:color w:val="0563C1"/>
      <w:u w:val="single"/>
    </w:rPr>
  </w:style>
  <w:style w:type="paragraph" w:customStyle="1" w:styleId="Standard">
    <w:name w:val="Standard"/>
    <w:rsid w:val="00A31DF5"/>
    <w:pPr>
      <w:suppressAutoHyphens/>
      <w:autoSpaceDN w:val="0"/>
      <w:spacing w:after="200" w:line="276" w:lineRule="auto"/>
      <w:textAlignment w:val="baseline"/>
    </w:pPr>
    <w:rPr>
      <w:rFonts w:ascii="Calibri" w:eastAsia="SimSun" w:hAnsi="Calibri" w:cs="F"/>
      <w:kern w:val="3"/>
    </w:rPr>
  </w:style>
  <w:style w:type="paragraph" w:styleId="Bezodstpw">
    <w:name w:val="No Spacing"/>
    <w:uiPriority w:val="1"/>
    <w:qFormat/>
    <w:rsid w:val="00E5795E"/>
    <w:pPr>
      <w:widowControl w:val="0"/>
      <w:suppressAutoHyphens/>
      <w:autoSpaceDN w:val="0"/>
      <w:spacing w:after="0" w:line="240" w:lineRule="auto"/>
      <w:textAlignment w:val="baseline"/>
    </w:pPr>
    <w:rPr>
      <w:rFonts w:ascii="Liberation Serif" w:eastAsia="SimSun" w:hAnsi="Liberation Serif" w:cs="Mangal"/>
      <w:kern w:val="3"/>
      <w:sz w:val="24"/>
      <w:szCs w:val="21"/>
      <w:lang w:eastAsia="zh-CN" w:bidi="hi-IN"/>
    </w:rPr>
  </w:style>
  <w:style w:type="paragraph" w:styleId="Tekstpodstawowy">
    <w:name w:val="Body Text"/>
    <w:basedOn w:val="Normalny"/>
    <w:link w:val="TekstpodstawowyZnak"/>
    <w:rsid w:val="00600D8C"/>
    <w:pPr>
      <w:widowControl/>
      <w:suppressAutoHyphens w:val="0"/>
      <w:autoSpaceDN/>
      <w:spacing w:line="480" w:lineRule="auto"/>
      <w:jc w:val="both"/>
      <w:textAlignment w:val="auto"/>
    </w:pPr>
    <w:rPr>
      <w:rFonts w:ascii="Arial" w:eastAsia="Times New Roman" w:hAnsi="Arial" w:cs="Arial"/>
      <w:kern w:val="0"/>
      <w:lang w:eastAsia="pl-PL" w:bidi="ar-SA"/>
    </w:rPr>
  </w:style>
  <w:style w:type="character" w:customStyle="1" w:styleId="TekstpodstawowyZnak">
    <w:name w:val="Tekst podstawowy Znak"/>
    <w:basedOn w:val="Domylnaczcionkaakapitu"/>
    <w:link w:val="Tekstpodstawowy"/>
    <w:rsid w:val="00600D8C"/>
    <w:rPr>
      <w:rFonts w:ascii="Arial" w:eastAsia="Times New Roman" w:hAnsi="Arial" w:cs="Arial"/>
      <w:sz w:val="24"/>
      <w:szCs w:val="24"/>
      <w:lang w:eastAsia="pl-PL"/>
    </w:rPr>
  </w:style>
  <w:style w:type="character" w:styleId="Odwoaniedokomentarza">
    <w:name w:val="annotation reference"/>
    <w:basedOn w:val="Domylnaczcionkaakapitu"/>
    <w:uiPriority w:val="99"/>
    <w:semiHidden/>
    <w:unhideWhenUsed/>
    <w:rsid w:val="004F0FFF"/>
    <w:rPr>
      <w:sz w:val="16"/>
      <w:szCs w:val="16"/>
    </w:rPr>
  </w:style>
  <w:style w:type="paragraph" w:styleId="Tekstkomentarza">
    <w:name w:val="annotation text"/>
    <w:basedOn w:val="Normalny"/>
    <w:link w:val="TekstkomentarzaZnak"/>
    <w:uiPriority w:val="99"/>
    <w:semiHidden/>
    <w:unhideWhenUsed/>
    <w:rsid w:val="004F0FFF"/>
    <w:rPr>
      <w:sz w:val="20"/>
      <w:szCs w:val="18"/>
    </w:rPr>
  </w:style>
  <w:style w:type="character" w:customStyle="1" w:styleId="TekstkomentarzaZnak">
    <w:name w:val="Tekst komentarza Znak"/>
    <w:basedOn w:val="Domylnaczcionkaakapitu"/>
    <w:link w:val="Tekstkomentarza"/>
    <w:uiPriority w:val="99"/>
    <w:semiHidden/>
    <w:rsid w:val="004F0FFF"/>
    <w:rPr>
      <w:rFonts w:ascii="Liberation Serif" w:eastAsia="SimSun" w:hAnsi="Liberation Serif" w:cs="Mangal"/>
      <w:kern w:val="3"/>
      <w:sz w:val="20"/>
      <w:szCs w:val="18"/>
      <w:lang w:eastAsia="zh-CN" w:bidi="hi-IN"/>
    </w:rPr>
  </w:style>
  <w:style w:type="paragraph" w:styleId="Tematkomentarza">
    <w:name w:val="annotation subject"/>
    <w:basedOn w:val="Tekstkomentarza"/>
    <w:next w:val="Tekstkomentarza"/>
    <w:link w:val="TematkomentarzaZnak"/>
    <w:uiPriority w:val="99"/>
    <w:semiHidden/>
    <w:unhideWhenUsed/>
    <w:rsid w:val="004F0FFF"/>
    <w:rPr>
      <w:b/>
      <w:bCs/>
    </w:rPr>
  </w:style>
  <w:style w:type="character" w:customStyle="1" w:styleId="TematkomentarzaZnak">
    <w:name w:val="Temat komentarza Znak"/>
    <w:basedOn w:val="TekstkomentarzaZnak"/>
    <w:link w:val="Tematkomentarza"/>
    <w:uiPriority w:val="99"/>
    <w:semiHidden/>
    <w:rsid w:val="004F0FFF"/>
    <w:rPr>
      <w:rFonts w:ascii="Liberation Serif" w:eastAsia="SimSun" w:hAnsi="Liberation Serif" w:cs="Mangal"/>
      <w:b/>
      <w:bCs/>
      <w:kern w:val="3"/>
      <w:sz w:val="20"/>
      <w:szCs w:val="18"/>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0257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B423B6E401DF7E408DE874FA83969A55" ma:contentTypeVersion="7" ma:contentTypeDescription="Utwórz nowy dokument." ma:contentTypeScope="" ma:versionID="7da1e4f25b488a3c65ae2ae567c7f331">
  <xsd:schema xmlns:xsd="http://www.w3.org/2001/XMLSchema" xmlns:xs="http://www.w3.org/2001/XMLSchema" xmlns:p="http://schemas.microsoft.com/office/2006/metadata/properties" xmlns:ns2="1b550b53-8702-451f-ab8d-39f733d489c9" xmlns:ns3="e4441be3-c998-43c8-a011-33b29ca04ab8" targetNamespace="http://schemas.microsoft.com/office/2006/metadata/properties" ma:root="true" ma:fieldsID="697299bee9e3d8cea985094f4aad37ed" ns2:_="" ns3:_="">
    <xsd:import namespace="1b550b53-8702-451f-ab8d-39f733d489c9"/>
    <xsd:import namespace="e4441be3-c998-43c8-a011-33b29ca04ab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550b53-8702-451f-ab8d-39f733d489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441be3-c998-43c8-a011-33b29ca04ab8" elementFormDefault="qualified">
    <xsd:import namespace="http://schemas.microsoft.com/office/2006/documentManagement/types"/>
    <xsd:import namespace="http://schemas.microsoft.com/office/infopath/2007/PartnerControls"/>
    <xsd:element name="SharedWithUsers" ma:index="13"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06E219-A22A-4CD7-A8B5-8D5096B6FFC3}">
  <ds:schemaRefs>
    <ds:schemaRef ds:uri="http://purl.org/dc/dcmitype/"/>
    <ds:schemaRef ds:uri="e4441be3-c998-43c8-a011-33b29ca04ab8"/>
    <ds:schemaRef ds:uri="1b550b53-8702-451f-ab8d-39f733d489c9"/>
    <ds:schemaRef ds:uri="http://purl.org/dc/terms/"/>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elements/1.1/"/>
  </ds:schemaRefs>
</ds:datastoreItem>
</file>

<file path=customXml/itemProps2.xml><?xml version="1.0" encoding="utf-8"?>
<ds:datastoreItem xmlns:ds="http://schemas.openxmlformats.org/officeDocument/2006/customXml" ds:itemID="{5B793055-F0AE-4412-AA5A-FB2633B86D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550b53-8702-451f-ab8d-39f733d489c9"/>
    <ds:schemaRef ds:uri="e4441be3-c998-43c8-a011-33b29ca04a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2F0594-3750-4EF1-94D4-95AF77622C0B}">
  <ds:schemaRefs>
    <ds:schemaRef ds:uri="http://schemas.microsoft.com/sharepoint/v3/contenttype/forms"/>
  </ds:schemaRefs>
</ds:datastoreItem>
</file>

<file path=customXml/itemProps4.xml><?xml version="1.0" encoding="utf-8"?>
<ds:datastoreItem xmlns:ds="http://schemas.openxmlformats.org/officeDocument/2006/customXml" ds:itemID="{34A90566-3926-4AB3-B971-11D1F6C2F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1023</Words>
  <Characters>6141</Characters>
  <Application>Microsoft Office Word</Application>
  <DocSecurity>4</DocSecurity>
  <Lines>51</Lines>
  <Paragraphs>14</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7150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Maciej Szkatuła</dc:creator>
  <cp:lastModifiedBy>Barbara Strzałkowska</cp:lastModifiedBy>
  <cp:revision>2</cp:revision>
  <cp:lastPrinted>2018-01-08T14:28:00Z</cp:lastPrinted>
  <dcterms:created xsi:type="dcterms:W3CDTF">2020-03-06T14:46:00Z</dcterms:created>
  <dcterms:modified xsi:type="dcterms:W3CDTF">2020-03-06T14:46:00Z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0x010100B423B6E401DF7E408DE874FA83969A55</vt:lpwstr>
  </property>
</Properties>
</file>